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EF" w:rsidRDefault="001D00EF" w:rsidP="001D00EF">
      <w:pPr>
        <w:spacing w:line="360" w:lineRule="auto"/>
        <w:rPr>
          <w:b/>
          <w:sz w:val="44"/>
        </w:rPr>
      </w:pPr>
    </w:p>
    <w:p w:rsidR="009C2E46" w:rsidRPr="009C2E46" w:rsidRDefault="00E55CF1" w:rsidP="009C2E46">
      <w:pPr>
        <w:tabs>
          <w:tab w:val="left" w:pos="2808"/>
          <w:tab w:val="left" w:pos="5688"/>
          <w:tab w:val="left" w:pos="8928"/>
        </w:tabs>
        <w:jc w:val="center"/>
        <w:rPr>
          <w:rFonts w:ascii="微软雅黑" w:eastAsia="微软雅黑" w:hAnsi="微软雅黑"/>
          <w:b/>
          <w:sz w:val="72"/>
          <w:szCs w:val="72"/>
        </w:rPr>
      </w:pPr>
      <w:r>
        <w:rPr>
          <w:rFonts w:ascii="微软雅黑" w:eastAsia="微软雅黑" w:hAnsi="微软雅黑" w:hint="eastAsia"/>
          <w:b/>
          <w:sz w:val="72"/>
          <w:szCs w:val="72"/>
        </w:rPr>
        <w:t>ZC</w:t>
      </w:r>
      <w:r w:rsidR="00E95FF7" w:rsidRPr="009C2E46">
        <w:rPr>
          <w:rFonts w:ascii="微软雅黑" w:eastAsia="微软雅黑" w:hAnsi="微软雅黑" w:hint="eastAsia"/>
          <w:b/>
          <w:sz w:val="72"/>
          <w:szCs w:val="72"/>
        </w:rPr>
        <w:t>-805CVT</w:t>
      </w:r>
    </w:p>
    <w:p w:rsidR="00E95FF7" w:rsidRPr="009C2E46" w:rsidRDefault="00E95FF7" w:rsidP="009C2E46">
      <w:pPr>
        <w:tabs>
          <w:tab w:val="left" w:pos="2808"/>
          <w:tab w:val="left" w:pos="5688"/>
          <w:tab w:val="left" w:pos="8928"/>
        </w:tabs>
        <w:jc w:val="center"/>
        <w:rPr>
          <w:rFonts w:ascii="微软雅黑" w:eastAsia="微软雅黑" w:hAnsi="微软雅黑"/>
          <w:b/>
          <w:sz w:val="72"/>
          <w:szCs w:val="72"/>
        </w:rPr>
      </w:pPr>
      <w:r w:rsidRPr="009C2E46">
        <w:rPr>
          <w:rFonts w:ascii="微软雅黑" w:eastAsia="微软雅黑" w:hAnsi="微软雅黑" w:hint="eastAsia"/>
          <w:b/>
          <w:sz w:val="72"/>
          <w:szCs w:val="72"/>
        </w:rPr>
        <w:t>电容式电压互感器现场测试仪</w:t>
      </w:r>
    </w:p>
    <w:p w:rsidR="00E95FF7" w:rsidRPr="009C2E46" w:rsidRDefault="00E95FF7" w:rsidP="009C2E46">
      <w:pPr>
        <w:tabs>
          <w:tab w:val="left" w:pos="2808"/>
          <w:tab w:val="left" w:pos="5688"/>
          <w:tab w:val="left" w:pos="8928"/>
        </w:tabs>
        <w:spacing w:line="500" w:lineRule="exact"/>
        <w:ind w:firstLineChars="298" w:firstLine="1311"/>
        <w:rPr>
          <w:rFonts w:ascii="微软雅黑" w:eastAsia="微软雅黑" w:hAnsi="微软雅黑"/>
          <w:b/>
          <w:sz w:val="44"/>
          <w:szCs w:val="44"/>
        </w:rPr>
      </w:pPr>
    </w:p>
    <w:p w:rsidR="00115B3A" w:rsidRPr="009C2E46" w:rsidRDefault="00115B3A" w:rsidP="009C2E46">
      <w:pPr>
        <w:tabs>
          <w:tab w:val="left" w:pos="2808"/>
          <w:tab w:val="left" w:pos="5688"/>
          <w:tab w:val="left" w:pos="8928"/>
        </w:tabs>
        <w:spacing w:line="500" w:lineRule="exact"/>
        <w:rPr>
          <w:rFonts w:ascii="微软雅黑" w:eastAsia="微软雅黑" w:hAnsi="微软雅黑"/>
          <w:sz w:val="52"/>
          <w:szCs w:val="48"/>
        </w:rPr>
      </w:pPr>
    </w:p>
    <w:p w:rsidR="00115B3A" w:rsidRPr="009C2E46" w:rsidRDefault="00E95FF7" w:rsidP="009C2E46">
      <w:pPr>
        <w:tabs>
          <w:tab w:val="left" w:pos="2808"/>
          <w:tab w:val="left" w:pos="5688"/>
          <w:tab w:val="left" w:pos="8928"/>
        </w:tabs>
        <w:jc w:val="center"/>
        <w:rPr>
          <w:rFonts w:ascii="微软雅黑" w:eastAsia="微软雅黑" w:hAnsi="微软雅黑"/>
          <w:b/>
          <w:sz w:val="72"/>
          <w:szCs w:val="48"/>
        </w:rPr>
      </w:pPr>
      <w:r w:rsidRPr="009C2E46">
        <w:rPr>
          <w:rFonts w:ascii="微软雅黑" w:eastAsia="微软雅黑" w:hAnsi="微软雅黑" w:hint="eastAsia"/>
          <w:b/>
          <w:sz w:val="72"/>
          <w:szCs w:val="48"/>
        </w:rPr>
        <w:t>使</w:t>
      </w:r>
    </w:p>
    <w:p w:rsidR="00115B3A" w:rsidRPr="009C2E46" w:rsidRDefault="00E95FF7" w:rsidP="009C2E46">
      <w:pPr>
        <w:tabs>
          <w:tab w:val="left" w:pos="2808"/>
          <w:tab w:val="left" w:pos="5688"/>
          <w:tab w:val="left" w:pos="8928"/>
        </w:tabs>
        <w:jc w:val="center"/>
        <w:rPr>
          <w:rFonts w:ascii="微软雅黑" w:eastAsia="微软雅黑" w:hAnsi="微软雅黑"/>
          <w:b/>
          <w:sz w:val="72"/>
          <w:szCs w:val="48"/>
        </w:rPr>
      </w:pPr>
      <w:r w:rsidRPr="009C2E46">
        <w:rPr>
          <w:rFonts w:ascii="微软雅黑" w:eastAsia="微软雅黑" w:hAnsi="微软雅黑" w:hint="eastAsia"/>
          <w:b/>
          <w:sz w:val="72"/>
          <w:szCs w:val="48"/>
        </w:rPr>
        <w:t>用</w:t>
      </w:r>
    </w:p>
    <w:p w:rsidR="00115B3A" w:rsidRPr="009C2E46" w:rsidRDefault="00E95FF7" w:rsidP="009C2E46">
      <w:pPr>
        <w:tabs>
          <w:tab w:val="left" w:pos="2808"/>
          <w:tab w:val="left" w:pos="5688"/>
          <w:tab w:val="left" w:pos="8928"/>
        </w:tabs>
        <w:jc w:val="center"/>
        <w:rPr>
          <w:rFonts w:ascii="微软雅黑" w:eastAsia="微软雅黑" w:hAnsi="微软雅黑"/>
          <w:b/>
          <w:sz w:val="72"/>
          <w:szCs w:val="48"/>
        </w:rPr>
      </w:pPr>
      <w:r w:rsidRPr="009C2E46">
        <w:rPr>
          <w:rFonts w:ascii="微软雅黑" w:eastAsia="微软雅黑" w:hAnsi="微软雅黑" w:hint="eastAsia"/>
          <w:b/>
          <w:sz w:val="72"/>
          <w:szCs w:val="48"/>
        </w:rPr>
        <w:t>说</w:t>
      </w:r>
    </w:p>
    <w:p w:rsidR="00115B3A" w:rsidRPr="009C2E46" w:rsidRDefault="00E95FF7" w:rsidP="009C2E46">
      <w:pPr>
        <w:tabs>
          <w:tab w:val="left" w:pos="2808"/>
          <w:tab w:val="left" w:pos="5688"/>
          <w:tab w:val="left" w:pos="8928"/>
        </w:tabs>
        <w:jc w:val="center"/>
        <w:rPr>
          <w:rFonts w:ascii="微软雅黑" w:eastAsia="微软雅黑" w:hAnsi="微软雅黑"/>
          <w:b/>
          <w:sz w:val="72"/>
          <w:szCs w:val="48"/>
        </w:rPr>
      </w:pPr>
      <w:r w:rsidRPr="009C2E46">
        <w:rPr>
          <w:rFonts w:ascii="微软雅黑" w:eastAsia="微软雅黑" w:hAnsi="微软雅黑" w:hint="eastAsia"/>
          <w:b/>
          <w:sz w:val="72"/>
          <w:szCs w:val="48"/>
        </w:rPr>
        <w:t>明</w:t>
      </w:r>
    </w:p>
    <w:p w:rsidR="00E95FF7" w:rsidRPr="009C2E46" w:rsidRDefault="00E95FF7" w:rsidP="009C2E46">
      <w:pPr>
        <w:tabs>
          <w:tab w:val="left" w:pos="2808"/>
          <w:tab w:val="left" w:pos="5688"/>
          <w:tab w:val="left" w:pos="8928"/>
        </w:tabs>
        <w:jc w:val="center"/>
        <w:rPr>
          <w:rFonts w:ascii="微软雅黑" w:eastAsia="微软雅黑" w:hAnsi="微软雅黑"/>
          <w:b/>
          <w:sz w:val="72"/>
          <w:szCs w:val="48"/>
        </w:rPr>
      </w:pPr>
      <w:r w:rsidRPr="009C2E46">
        <w:rPr>
          <w:rFonts w:ascii="微软雅黑" w:eastAsia="微软雅黑" w:hAnsi="微软雅黑" w:hint="eastAsia"/>
          <w:b/>
          <w:sz w:val="72"/>
          <w:szCs w:val="48"/>
        </w:rPr>
        <w:t>书</w:t>
      </w:r>
    </w:p>
    <w:p w:rsidR="00115B3A" w:rsidRPr="009C2E46" w:rsidRDefault="00115B3A" w:rsidP="00E95FF7">
      <w:pPr>
        <w:tabs>
          <w:tab w:val="left" w:pos="2808"/>
          <w:tab w:val="left" w:pos="5688"/>
          <w:tab w:val="left" w:pos="8928"/>
        </w:tabs>
        <w:spacing w:line="500" w:lineRule="exact"/>
        <w:jc w:val="center"/>
        <w:rPr>
          <w:rFonts w:ascii="微软雅黑" w:eastAsia="微软雅黑" w:hAnsi="微软雅黑"/>
          <w:sz w:val="52"/>
          <w:szCs w:val="48"/>
        </w:rPr>
      </w:pPr>
    </w:p>
    <w:p w:rsidR="00E95FF7" w:rsidRPr="009C2E46" w:rsidRDefault="00E95FF7" w:rsidP="00E95FF7">
      <w:pPr>
        <w:tabs>
          <w:tab w:val="left" w:pos="2808"/>
          <w:tab w:val="left" w:pos="5688"/>
          <w:tab w:val="left" w:pos="8928"/>
        </w:tabs>
        <w:spacing w:line="500" w:lineRule="exact"/>
        <w:jc w:val="left"/>
        <w:rPr>
          <w:rFonts w:ascii="微软雅黑" w:eastAsia="微软雅黑" w:hAnsi="微软雅黑"/>
          <w:sz w:val="22"/>
        </w:rPr>
      </w:pPr>
      <w:r w:rsidRPr="009C2E46">
        <w:rPr>
          <w:rFonts w:ascii="微软雅黑" w:eastAsia="微软雅黑" w:hAnsi="微软雅黑" w:hint="eastAsia"/>
          <w:sz w:val="22"/>
        </w:rPr>
        <w:t xml:space="preserve">              </w:t>
      </w:r>
    </w:p>
    <w:p w:rsidR="00E95FF7" w:rsidRPr="009C2E46" w:rsidRDefault="00E95FF7" w:rsidP="00E95FF7">
      <w:pPr>
        <w:tabs>
          <w:tab w:val="left" w:pos="2808"/>
          <w:tab w:val="left" w:pos="5688"/>
          <w:tab w:val="left" w:pos="8928"/>
        </w:tabs>
        <w:spacing w:line="500" w:lineRule="exact"/>
        <w:jc w:val="left"/>
        <w:rPr>
          <w:rFonts w:ascii="微软雅黑" w:eastAsia="微软雅黑" w:hAnsi="微软雅黑"/>
        </w:rPr>
      </w:pPr>
    </w:p>
    <w:p w:rsidR="00E95FF7" w:rsidRPr="00E55CF1" w:rsidRDefault="00E95FF7" w:rsidP="00E95FF7">
      <w:pPr>
        <w:spacing w:line="360" w:lineRule="auto"/>
        <w:jc w:val="center"/>
        <w:rPr>
          <w:rFonts w:ascii="微软雅黑" w:eastAsia="微软雅黑" w:hAnsi="微软雅黑"/>
          <w:b/>
          <w:bCs/>
          <w:spacing w:val="22"/>
          <w:sz w:val="56"/>
          <w:szCs w:val="52"/>
        </w:rPr>
      </w:pPr>
      <w:r w:rsidRPr="00E55CF1">
        <w:rPr>
          <w:rFonts w:ascii="微软雅黑" w:eastAsia="微软雅黑" w:hAnsi="微软雅黑" w:hint="eastAsia"/>
          <w:b/>
          <w:bCs/>
          <w:spacing w:val="22"/>
          <w:sz w:val="56"/>
          <w:szCs w:val="52"/>
        </w:rPr>
        <w:t>武汉</w:t>
      </w:r>
      <w:r w:rsidR="00E55CF1" w:rsidRPr="00E55CF1">
        <w:rPr>
          <w:rFonts w:ascii="微软雅黑" w:eastAsia="微软雅黑" w:hAnsi="微软雅黑" w:hint="eastAsia"/>
          <w:b/>
          <w:bCs/>
          <w:spacing w:val="22"/>
          <w:sz w:val="56"/>
          <w:szCs w:val="52"/>
        </w:rPr>
        <w:t>南电至诚电力设备</w:t>
      </w:r>
      <w:r w:rsidRPr="00E55CF1">
        <w:rPr>
          <w:rFonts w:ascii="微软雅黑" w:eastAsia="微软雅黑" w:hAnsi="微软雅黑" w:hint="eastAsia"/>
          <w:b/>
          <w:bCs/>
          <w:spacing w:val="22"/>
          <w:sz w:val="56"/>
          <w:szCs w:val="52"/>
        </w:rPr>
        <w:t>有限公司</w:t>
      </w:r>
    </w:p>
    <w:p w:rsidR="001608EF" w:rsidRDefault="001608EF" w:rsidP="003609BB">
      <w:pPr>
        <w:pStyle w:val="10"/>
        <w:rPr>
          <w:kern w:val="4"/>
        </w:rPr>
      </w:pPr>
    </w:p>
    <w:p w:rsidR="001608EF" w:rsidRDefault="006E5C66" w:rsidP="003609BB">
      <w:pPr>
        <w:pStyle w:val="10"/>
        <w:rPr>
          <w:noProof/>
        </w:rPr>
      </w:pPr>
      <w:r w:rsidRPr="005C137F">
        <w:rPr>
          <w:rFonts w:ascii="仿宋_GB2312" w:eastAsia="仿宋_GB2312" w:hAnsi="仿宋_GB2312"/>
          <w:sz w:val="32"/>
        </w:rPr>
        <w:lastRenderedPageBreak/>
        <w:fldChar w:fldCharType="begin"/>
      </w:r>
      <w:r w:rsidR="0003259C" w:rsidRPr="005C137F">
        <w:rPr>
          <w:rFonts w:ascii="仿宋_GB2312" w:eastAsia="仿宋_GB2312" w:hAnsi="仿宋_GB2312"/>
          <w:sz w:val="32"/>
        </w:rPr>
        <w:instrText xml:space="preserve"> TOC \o "1-3" \h \z \u </w:instrText>
      </w:r>
      <w:r w:rsidRPr="005C137F">
        <w:rPr>
          <w:rFonts w:ascii="仿宋_GB2312" w:eastAsia="仿宋_GB2312" w:hAnsi="仿宋_GB2312"/>
          <w:sz w:val="32"/>
        </w:rPr>
        <w:fldChar w:fldCharType="separate"/>
      </w:r>
      <w:r>
        <w:fldChar w:fldCharType="begin"/>
      </w:r>
      <w:r w:rsidR="008B23BE">
        <w:instrText>HYPERLINK \l "_Toc393793117"</w:instrText>
      </w:r>
      <w:r>
        <w:fldChar w:fldCharType="separate"/>
      </w:r>
    </w:p>
    <w:p w:rsidR="001608EF" w:rsidRDefault="001608EF" w:rsidP="001608EF">
      <w:pPr>
        <w:pStyle w:val="TOC"/>
        <w:jc w:val="center"/>
      </w:pPr>
      <w:r>
        <w:rPr>
          <w:lang w:val="zh-CN"/>
        </w:rPr>
        <w:t>目</w:t>
      </w:r>
      <w:r>
        <w:rPr>
          <w:rFonts w:hint="eastAsia"/>
          <w:lang w:val="zh-CN"/>
        </w:rPr>
        <w:t xml:space="preserve">    </w:t>
      </w:r>
      <w:r>
        <w:rPr>
          <w:lang w:val="zh-CN"/>
        </w:rPr>
        <w:t>录</w:t>
      </w:r>
    </w:p>
    <w:p w:rsidR="001608EF" w:rsidRDefault="006E5C66" w:rsidP="003609BB">
      <w:pPr>
        <w:pStyle w:val="10"/>
        <w:rPr>
          <w:rFonts w:asciiTheme="minorHAnsi" w:eastAsiaTheme="minorEastAsia" w:hAnsiTheme="minorHAnsi" w:cstheme="minorBidi"/>
          <w:noProof/>
          <w:szCs w:val="22"/>
        </w:rPr>
      </w:pPr>
      <w:r>
        <w:fldChar w:fldCharType="begin"/>
      </w:r>
      <w:r w:rsidR="001608EF">
        <w:instrText xml:space="preserve"> TOC \o "1-3" \h \z \u </w:instrText>
      </w:r>
      <w:r>
        <w:fldChar w:fldCharType="separate"/>
      </w:r>
      <w:hyperlink w:anchor="_Toc467657732" w:history="1">
        <w:r w:rsidR="001608EF" w:rsidRPr="00891939">
          <w:rPr>
            <w:rStyle w:val="a4"/>
            <w:rFonts w:hint="eastAsia"/>
            <w:noProof/>
          </w:rPr>
          <w:t>一、通用条款</w:t>
        </w:r>
        <w:r w:rsidR="001608EF">
          <w:rPr>
            <w:noProof/>
            <w:webHidden/>
          </w:rPr>
          <w:tab/>
        </w:r>
        <w:r>
          <w:rPr>
            <w:noProof/>
            <w:webHidden/>
          </w:rPr>
          <w:fldChar w:fldCharType="begin"/>
        </w:r>
        <w:r w:rsidR="001608EF">
          <w:rPr>
            <w:noProof/>
            <w:webHidden/>
          </w:rPr>
          <w:instrText xml:space="preserve"> PAGEREF _Toc467657732 \h </w:instrText>
        </w:r>
        <w:r>
          <w:rPr>
            <w:noProof/>
            <w:webHidden/>
          </w:rPr>
        </w:r>
        <w:r>
          <w:rPr>
            <w:noProof/>
            <w:webHidden/>
          </w:rPr>
          <w:fldChar w:fldCharType="separate"/>
        </w:r>
        <w:r w:rsidR="00E55CF1">
          <w:rPr>
            <w:noProof/>
            <w:webHidden/>
          </w:rPr>
          <w:t>1</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33" w:history="1">
        <w:r w:rsidR="001608EF" w:rsidRPr="00891939">
          <w:rPr>
            <w:rStyle w:val="a4"/>
            <w:rFonts w:hint="eastAsia"/>
            <w:noProof/>
          </w:rPr>
          <w:t>二、概述</w:t>
        </w:r>
        <w:r w:rsidR="001608EF">
          <w:rPr>
            <w:noProof/>
            <w:webHidden/>
          </w:rPr>
          <w:tab/>
        </w:r>
        <w:r>
          <w:rPr>
            <w:noProof/>
            <w:webHidden/>
          </w:rPr>
          <w:fldChar w:fldCharType="begin"/>
        </w:r>
        <w:r w:rsidR="001608EF">
          <w:rPr>
            <w:noProof/>
            <w:webHidden/>
          </w:rPr>
          <w:instrText xml:space="preserve"> PAGEREF _Toc467657733 \h </w:instrText>
        </w:r>
        <w:r>
          <w:rPr>
            <w:noProof/>
            <w:webHidden/>
          </w:rPr>
        </w:r>
        <w:r>
          <w:rPr>
            <w:noProof/>
            <w:webHidden/>
          </w:rPr>
          <w:fldChar w:fldCharType="separate"/>
        </w:r>
        <w:r w:rsidR="00E55CF1">
          <w:rPr>
            <w:noProof/>
            <w:webHidden/>
          </w:rPr>
          <w:t>3</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34" w:history="1">
        <w:r w:rsidR="001608EF" w:rsidRPr="00891939">
          <w:rPr>
            <w:rStyle w:val="a4"/>
            <w:rFonts w:hint="eastAsia"/>
            <w:noProof/>
          </w:rPr>
          <w:t>三、主要特点</w:t>
        </w:r>
        <w:r w:rsidR="001608EF">
          <w:rPr>
            <w:noProof/>
            <w:webHidden/>
          </w:rPr>
          <w:tab/>
        </w:r>
        <w:r>
          <w:rPr>
            <w:noProof/>
            <w:webHidden/>
          </w:rPr>
          <w:fldChar w:fldCharType="begin"/>
        </w:r>
        <w:r w:rsidR="001608EF">
          <w:rPr>
            <w:noProof/>
            <w:webHidden/>
          </w:rPr>
          <w:instrText xml:space="preserve"> PAGEREF _Toc467657734 \h </w:instrText>
        </w:r>
        <w:r>
          <w:rPr>
            <w:noProof/>
            <w:webHidden/>
          </w:rPr>
        </w:r>
        <w:r>
          <w:rPr>
            <w:noProof/>
            <w:webHidden/>
          </w:rPr>
          <w:fldChar w:fldCharType="separate"/>
        </w:r>
        <w:r w:rsidR="00E55CF1">
          <w:rPr>
            <w:noProof/>
            <w:webHidden/>
          </w:rPr>
          <w:t>3</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37" w:history="1">
        <w:r w:rsidR="001608EF" w:rsidRPr="00891939">
          <w:rPr>
            <w:rStyle w:val="a4"/>
            <w:rFonts w:hint="eastAsia"/>
            <w:noProof/>
          </w:rPr>
          <w:t>四、技术参数</w:t>
        </w:r>
        <w:r w:rsidR="001608EF">
          <w:rPr>
            <w:noProof/>
            <w:webHidden/>
          </w:rPr>
          <w:tab/>
        </w:r>
        <w:r>
          <w:rPr>
            <w:noProof/>
            <w:webHidden/>
          </w:rPr>
          <w:fldChar w:fldCharType="begin"/>
        </w:r>
        <w:r w:rsidR="001608EF">
          <w:rPr>
            <w:noProof/>
            <w:webHidden/>
          </w:rPr>
          <w:instrText xml:space="preserve"> PAGEREF _Toc467657737 \h </w:instrText>
        </w:r>
        <w:r>
          <w:rPr>
            <w:noProof/>
            <w:webHidden/>
          </w:rPr>
        </w:r>
        <w:r>
          <w:rPr>
            <w:noProof/>
            <w:webHidden/>
          </w:rPr>
          <w:fldChar w:fldCharType="separate"/>
        </w:r>
        <w:r w:rsidR="00E55CF1">
          <w:rPr>
            <w:noProof/>
            <w:webHidden/>
          </w:rPr>
          <w:t>4</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38" w:history="1">
        <w:r w:rsidR="001608EF" w:rsidRPr="00891939">
          <w:rPr>
            <w:rStyle w:val="a4"/>
            <w:rFonts w:hint="eastAsia"/>
            <w:noProof/>
          </w:rPr>
          <w:t>五、面板说明</w:t>
        </w:r>
        <w:r w:rsidR="001608EF">
          <w:rPr>
            <w:noProof/>
            <w:webHidden/>
          </w:rPr>
          <w:tab/>
        </w:r>
        <w:r>
          <w:rPr>
            <w:noProof/>
            <w:webHidden/>
          </w:rPr>
          <w:fldChar w:fldCharType="begin"/>
        </w:r>
        <w:r w:rsidR="001608EF">
          <w:rPr>
            <w:noProof/>
            <w:webHidden/>
          </w:rPr>
          <w:instrText xml:space="preserve"> PAGEREF _Toc467657738 \h </w:instrText>
        </w:r>
        <w:r>
          <w:rPr>
            <w:noProof/>
            <w:webHidden/>
          </w:rPr>
        </w:r>
        <w:r>
          <w:rPr>
            <w:noProof/>
            <w:webHidden/>
          </w:rPr>
          <w:fldChar w:fldCharType="separate"/>
        </w:r>
        <w:r w:rsidR="00E55CF1">
          <w:rPr>
            <w:noProof/>
            <w:webHidden/>
          </w:rPr>
          <w:t>5</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39" w:history="1">
        <w:r w:rsidR="001608EF" w:rsidRPr="00891939">
          <w:rPr>
            <w:rStyle w:val="a4"/>
            <w:rFonts w:hint="eastAsia"/>
            <w:noProof/>
          </w:rPr>
          <w:t>六、使用说明</w:t>
        </w:r>
        <w:r w:rsidR="001608EF">
          <w:rPr>
            <w:noProof/>
            <w:webHidden/>
          </w:rPr>
          <w:tab/>
        </w:r>
        <w:r>
          <w:rPr>
            <w:noProof/>
            <w:webHidden/>
          </w:rPr>
          <w:fldChar w:fldCharType="begin"/>
        </w:r>
        <w:r w:rsidR="001608EF">
          <w:rPr>
            <w:noProof/>
            <w:webHidden/>
          </w:rPr>
          <w:instrText xml:space="preserve"> PAGEREF _Toc467657739 \h </w:instrText>
        </w:r>
        <w:r>
          <w:rPr>
            <w:noProof/>
            <w:webHidden/>
          </w:rPr>
        </w:r>
        <w:r>
          <w:rPr>
            <w:noProof/>
            <w:webHidden/>
          </w:rPr>
          <w:fldChar w:fldCharType="separate"/>
        </w:r>
        <w:r w:rsidR="00E55CF1">
          <w:rPr>
            <w:noProof/>
            <w:webHidden/>
          </w:rPr>
          <w:t>6</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40" w:history="1">
        <w:r w:rsidR="001608EF" w:rsidRPr="00891939">
          <w:rPr>
            <w:rStyle w:val="a4"/>
            <w:rFonts w:hint="eastAsia"/>
            <w:noProof/>
          </w:rPr>
          <w:t>七、贮存、运输</w:t>
        </w:r>
        <w:r w:rsidR="001608EF">
          <w:rPr>
            <w:noProof/>
            <w:webHidden/>
          </w:rPr>
          <w:tab/>
        </w:r>
        <w:r>
          <w:rPr>
            <w:noProof/>
            <w:webHidden/>
          </w:rPr>
          <w:fldChar w:fldCharType="begin"/>
        </w:r>
        <w:r w:rsidR="001608EF">
          <w:rPr>
            <w:noProof/>
            <w:webHidden/>
          </w:rPr>
          <w:instrText xml:space="preserve"> PAGEREF _Toc467657740 \h </w:instrText>
        </w:r>
        <w:r>
          <w:rPr>
            <w:noProof/>
            <w:webHidden/>
          </w:rPr>
        </w:r>
        <w:r>
          <w:rPr>
            <w:noProof/>
            <w:webHidden/>
          </w:rPr>
          <w:fldChar w:fldCharType="separate"/>
        </w:r>
        <w:r w:rsidR="00E55CF1">
          <w:rPr>
            <w:noProof/>
            <w:webHidden/>
          </w:rPr>
          <w:t>10</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43" w:history="1">
        <w:r w:rsidR="001608EF" w:rsidRPr="00891939">
          <w:rPr>
            <w:rStyle w:val="a4"/>
            <w:rFonts w:hint="eastAsia"/>
            <w:noProof/>
          </w:rPr>
          <w:t>八、开箱及检查</w:t>
        </w:r>
        <w:r w:rsidR="001608EF">
          <w:rPr>
            <w:noProof/>
            <w:webHidden/>
          </w:rPr>
          <w:tab/>
        </w:r>
        <w:r>
          <w:rPr>
            <w:noProof/>
            <w:webHidden/>
          </w:rPr>
          <w:fldChar w:fldCharType="begin"/>
        </w:r>
        <w:r w:rsidR="001608EF">
          <w:rPr>
            <w:noProof/>
            <w:webHidden/>
          </w:rPr>
          <w:instrText xml:space="preserve"> PAGEREF _Toc467657743 \h </w:instrText>
        </w:r>
        <w:r>
          <w:rPr>
            <w:noProof/>
            <w:webHidden/>
          </w:rPr>
        </w:r>
        <w:r>
          <w:rPr>
            <w:noProof/>
            <w:webHidden/>
          </w:rPr>
          <w:fldChar w:fldCharType="separate"/>
        </w:r>
        <w:r w:rsidR="00E55CF1">
          <w:rPr>
            <w:noProof/>
            <w:webHidden/>
          </w:rPr>
          <w:t>10</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44" w:history="1">
        <w:r w:rsidR="001608EF" w:rsidRPr="00891939">
          <w:rPr>
            <w:rStyle w:val="a4"/>
            <w:rFonts w:hint="eastAsia"/>
            <w:noProof/>
          </w:rPr>
          <w:t>九、保养与维修</w:t>
        </w:r>
        <w:r w:rsidR="001608EF">
          <w:rPr>
            <w:noProof/>
            <w:webHidden/>
          </w:rPr>
          <w:tab/>
        </w:r>
        <w:r>
          <w:rPr>
            <w:noProof/>
            <w:webHidden/>
          </w:rPr>
          <w:fldChar w:fldCharType="begin"/>
        </w:r>
        <w:r w:rsidR="001608EF">
          <w:rPr>
            <w:noProof/>
            <w:webHidden/>
          </w:rPr>
          <w:instrText xml:space="preserve"> PAGEREF _Toc467657744 \h </w:instrText>
        </w:r>
        <w:r>
          <w:rPr>
            <w:noProof/>
            <w:webHidden/>
          </w:rPr>
        </w:r>
        <w:r>
          <w:rPr>
            <w:noProof/>
            <w:webHidden/>
          </w:rPr>
          <w:fldChar w:fldCharType="separate"/>
        </w:r>
        <w:r w:rsidR="00E55CF1">
          <w:rPr>
            <w:noProof/>
            <w:webHidden/>
          </w:rPr>
          <w:t>10</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45" w:history="1">
        <w:r w:rsidR="001608EF" w:rsidRPr="00891939">
          <w:rPr>
            <w:rStyle w:val="a4"/>
            <w:rFonts w:hint="eastAsia"/>
            <w:noProof/>
          </w:rPr>
          <w:t>十、简易故障排除</w:t>
        </w:r>
        <w:r w:rsidR="001608EF">
          <w:rPr>
            <w:noProof/>
            <w:webHidden/>
          </w:rPr>
          <w:tab/>
        </w:r>
        <w:r>
          <w:rPr>
            <w:noProof/>
            <w:webHidden/>
          </w:rPr>
          <w:fldChar w:fldCharType="begin"/>
        </w:r>
        <w:r w:rsidR="001608EF">
          <w:rPr>
            <w:noProof/>
            <w:webHidden/>
          </w:rPr>
          <w:instrText xml:space="preserve"> PAGEREF _Toc467657745 \h </w:instrText>
        </w:r>
        <w:r>
          <w:rPr>
            <w:noProof/>
            <w:webHidden/>
          </w:rPr>
        </w:r>
        <w:r>
          <w:rPr>
            <w:noProof/>
            <w:webHidden/>
          </w:rPr>
          <w:fldChar w:fldCharType="separate"/>
        </w:r>
        <w:r w:rsidR="00E55CF1">
          <w:rPr>
            <w:noProof/>
            <w:webHidden/>
          </w:rPr>
          <w:t>11</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46" w:history="1">
        <w:r w:rsidR="001608EF" w:rsidRPr="00891939">
          <w:rPr>
            <w:rStyle w:val="a4"/>
            <w:rFonts w:hint="eastAsia"/>
            <w:noProof/>
          </w:rPr>
          <w:t>十一、装箱清单</w:t>
        </w:r>
        <w:r w:rsidR="001608EF">
          <w:rPr>
            <w:noProof/>
            <w:webHidden/>
          </w:rPr>
          <w:tab/>
        </w:r>
        <w:r>
          <w:rPr>
            <w:noProof/>
            <w:webHidden/>
          </w:rPr>
          <w:fldChar w:fldCharType="begin"/>
        </w:r>
        <w:r w:rsidR="001608EF">
          <w:rPr>
            <w:noProof/>
            <w:webHidden/>
          </w:rPr>
          <w:instrText xml:space="preserve"> PAGEREF _Toc467657746 \h </w:instrText>
        </w:r>
        <w:r>
          <w:rPr>
            <w:noProof/>
            <w:webHidden/>
          </w:rPr>
        </w:r>
        <w:r>
          <w:rPr>
            <w:noProof/>
            <w:webHidden/>
          </w:rPr>
          <w:fldChar w:fldCharType="separate"/>
        </w:r>
        <w:r w:rsidR="00E55CF1">
          <w:rPr>
            <w:noProof/>
            <w:webHidden/>
          </w:rPr>
          <w:t>11</w:t>
        </w:r>
        <w:r>
          <w:rPr>
            <w:noProof/>
            <w:webHidden/>
          </w:rPr>
          <w:fldChar w:fldCharType="end"/>
        </w:r>
      </w:hyperlink>
    </w:p>
    <w:p w:rsidR="001608EF" w:rsidRDefault="006E5C66" w:rsidP="003609BB">
      <w:pPr>
        <w:pStyle w:val="10"/>
        <w:rPr>
          <w:rFonts w:asciiTheme="minorHAnsi" w:eastAsiaTheme="minorEastAsia" w:hAnsiTheme="minorHAnsi" w:cstheme="minorBidi"/>
          <w:noProof/>
          <w:szCs w:val="22"/>
        </w:rPr>
      </w:pPr>
      <w:hyperlink w:anchor="_Toc467657747" w:history="1">
        <w:r w:rsidR="001608EF" w:rsidRPr="00891939">
          <w:rPr>
            <w:rStyle w:val="a4"/>
            <w:rFonts w:hint="eastAsia"/>
            <w:noProof/>
          </w:rPr>
          <w:t>附录</w:t>
        </w:r>
        <w:r w:rsidR="001608EF">
          <w:rPr>
            <w:noProof/>
            <w:webHidden/>
          </w:rPr>
          <w:tab/>
        </w:r>
        <w:r>
          <w:rPr>
            <w:noProof/>
            <w:webHidden/>
          </w:rPr>
          <w:fldChar w:fldCharType="begin"/>
        </w:r>
        <w:r w:rsidR="001608EF">
          <w:rPr>
            <w:noProof/>
            <w:webHidden/>
          </w:rPr>
          <w:instrText xml:space="preserve"> PAGEREF _Toc467657747 \h </w:instrText>
        </w:r>
        <w:r>
          <w:rPr>
            <w:noProof/>
            <w:webHidden/>
          </w:rPr>
        </w:r>
        <w:r>
          <w:rPr>
            <w:noProof/>
            <w:webHidden/>
          </w:rPr>
          <w:fldChar w:fldCharType="separate"/>
        </w:r>
        <w:r w:rsidR="00E55CF1">
          <w:rPr>
            <w:noProof/>
            <w:webHidden/>
          </w:rPr>
          <w:t>12</w:t>
        </w:r>
        <w:r>
          <w:rPr>
            <w:noProof/>
            <w:webHidden/>
          </w:rPr>
          <w:fldChar w:fldCharType="end"/>
        </w:r>
      </w:hyperlink>
    </w:p>
    <w:p w:rsidR="00D218B4" w:rsidRDefault="006E5C66" w:rsidP="003609BB">
      <w:r>
        <w:fldChar w:fldCharType="end"/>
      </w:r>
      <w:r>
        <w:fldChar w:fldCharType="end"/>
      </w:r>
    </w:p>
    <w:p w:rsidR="002F057E" w:rsidRDefault="006E5C66" w:rsidP="00F571D1">
      <w:pPr>
        <w:rPr>
          <w:rFonts w:ascii="仿宋_GB2312" w:eastAsia="仿宋_GB2312" w:hAnsi="仿宋_GB2312"/>
          <w:sz w:val="32"/>
        </w:rPr>
      </w:pPr>
      <w:r w:rsidRPr="005C137F">
        <w:rPr>
          <w:rFonts w:ascii="仿宋_GB2312" w:eastAsia="仿宋_GB2312" w:hAnsi="仿宋_GB2312"/>
          <w:sz w:val="32"/>
        </w:rPr>
        <w:fldChar w:fldCharType="end"/>
      </w:r>
    </w:p>
    <w:p w:rsidR="00AD2785" w:rsidRDefault="003609BB" w:rsidP="003609BB">
      <w:pPr>
        <w:tabs>
          <w:tab w:val="left" w:pos="7250"/>
        </w:tabs>
        <w:rPr>
          <w:rFonts w:ascii="仿宋_GB2312" w:eastAsia="仿宋_GB2312" w:hAnsi="仿宋_GB2312"/>
          <w:sz w:val="32"/>
        </w:rPr>
      </w:pPr>
      <w:r>
        <w:rPr>
          <w:rFonts w:ascii="仿宋_GB2312" w:eastAsia="仿宋_GB2312" w:hAnsi="仿宋_GB2312"/>
          <w:sz w:val="32"/>
        </w:rPr>
        <w:tab/>
      </w:r>
    </w:p>
    <w:p w:rsidR="00AD2785" w:rsidRDefault="00AD2785" w:rsidP="00F571D1">
      <w:pPr>
        <w:rPr>
          <w:rFonts w:ascii="仿宋_GB2312" w:eastAsia="仿宋_GB2312" w:hAnsi="仿宋_GB2312"/>
          <w:sz w:val="32"/>
        </w:rPr>
      </w:pPr>
    </w:p>
    <w:p w:rsidR="00AD2785" w:rsidRDefault="00AD2785" w:rsidP="00F571D1">
      <w:pPr>
        <w:rPr>
          <w:rFonts w:ascii="仿宋_GB2312" w:eastAsia="仿宋_GB2312" w:hAnsi="仿宋_GB2312"/>
          <w:sz w:val="32"/>
        </w:rPr>
      </w:pPr>
    </w:p>
    <w:p w:rsidR="00AD2785" w:rsidRDefault="00AD2785" w:rsidP="00F571D1">
      <w:pPr>
        <w:rPr>
          <w:rFonts w:ascii="仿宋_GB2312" w:eastAsia="仿宋_GB2312" w:hAnsi="仿宋_GB2312"/>
          <w:sz w:val="32"/>
        </w:rPr>
      </w:pPr>
    </w:p>
    <w:p w:rsidR="00767C27" w:rsidRDefault="00767C27" w:rsidP="00F571D1">
      <w:pPr>
        <w:rPr>
          <w:rFonts w:ascii="仿宋_GB2312" w:eastAsia="仿宋_GB2312" w:hAnsi="仿宋_GB2312"/>
          <w:sz w:val="32"/>
        </w:rPr>
      </w:pPr>
    </w:p>
    <w:p w:rsidR="00610B31" w:rsidRPr="005C137F" w:rsidRDefault="00610B31" w:rsidP="00F9297C">
      <w:pPr>
        <w:spacing w:line="360" w:lineRule="auto"/>
        <w:ind w:firstLineChars="200" w:firstLine="420"/>
        <w:rPr>
          <w:rFonts w:ascii="宋体" w:hAnsi="宋体"/>
          <w:szCs w:val="21"/>
        </w:rPr>
      </w:pPr>
    </w:p>
    <w:p w:rsidR="00610B31" w:rsidRDefault="00610B31" w:rsidP="00F9297C">
      <w:pPr>
        <w:spacing w:line="360" w:lineRule="auto"/>
        <w:ind w:firstLineChars="200" w:firstLine="420"/>
        <w:rPr>
          <w:rFonts w:ascii="宋体" w:hAnsi="宋体"/>
          <w:szCs w:val="21"/>
        </w:rPr>
      </w:pPr>
    </w:p>
    <w:p w:rsidR="00D218B4" w:rsidRDefault="00D218B4" w:rsidP="00F9297C">
      <w:pPr>
        <w:spacing w:line="360" w:lineRule="auto"/>
        <w:ind w:firstLineChars="200" w:firstLine="420"/>
        <w:rPr>
          <w:rFonts w:ascii="宋体" w:hAnsi="宋体"/>
          <w:szCs w:val="21"/>
        </w:rPr>
      </w:pPr>
    </w:p>
    <w:p w:rsidR="00D218B4" w:rsidRDefault="00D218B4" w:rsidP="009C2E46">
      <w:pPr>
        <w:spacing w:line="360" w:lineRule="auto"/>
        <w:rPr>
          <w:rFonts w:ascii="宋体" w:hAnsi="宋体"/>
          <w:szCs w:val="21"/>
        </w:rPr>
      </w:pPr>
    </w:p>
    <w:p w:rsidR="009C2E46" w:rsidRDefault="009C2E46" w:rsidP="009C2E46">
      <w:pPr>
        <w:spacing w:line="360" w:lineRule="auto"/>
        <w:rPr>
          <w:rFonts w:ascii="宋体" w:hAnsi="宋体"/>
          <w:szCs w:val="21"/>
        </w:rPr>
      </w:pPr>
    </w:p>
    <w:p w:rsidR="009C2E46" w:rsidRDefault="009C2E46" w:rsidP="009C2E46">
      <w:pPr>
        <w:spacing w:line="360" w:lineRule="auto"/>
        <w:rPr>
          <w:rFonts w:ascii="宋体" w:hAnsi="宋体"/>
          <w:szCs w:val="21"/>
        </w:rPr>
        <w:sectPr w:rsidR="009C2E46" w:rsidSect="009C2E46">
          <w:headerReference w:type="default" r:id="rId7"/>
          <w:footerReference w:type="default" r:id="rId8"/>
          <w:pgSz w:w="11906" w:h="16838" w:code="9"/>
          <w:pgMar w:top="1440" w:right="1080" w:bottom="1440" w:left="1080" w:header="851" w:footer="680" w:gutter="0"/>
          <w:pgNumType w:start="1"/>
          <w:cols w:space="425"/>
          <w:docGrid w:type="lines" w:linePitch="312"/>
        </w:sectPr>
      </w:pPr>
    </w:p>
    <w:p w:rsidR="00F9297C" w:rsidRPr="005C137F" w:rsidRDefault="009C2E46" w:rsidP="009C2E46">
      <w:pPr>
        <w:pStyle w:val="1"/>
      </w:pPr>
      <w:bookmarkStart w:id="0" w:name="_Toc393793117"/>
      <w:bookmarkStart w:id="1" w:name="_Toc467657732"/>
      <w:r>
        <w:rPr>
          <w:rFonts w:hint="eastAsia"/>
        </w:rPr>
        <w:lastRenderedPageBreak/>
        <w:t>一、</w:t>
      </w:r>
      <w:r w:rsidR="00E7503F" w:rsidRPr="005C137F">
        <w:rPr>
          <w:rFonts w:hint="eastAsia"/>
        </w:rPr>
        <w:t>通用条款</w:t>
      </w:r>
      <w:bookmarkEnd w:id="0"/>
      <w:bookmarkEnd w:id="1"/>
    </w:p>
    <w:p w:rsidR="00E7503F" w:rsidRPr="009C2E46" w:rsidRDefault="00E7503F" w:rsidP="00E55CF1">
      <w:pPr>
        <w:spacing w:beforeLines="50" w:line="360" w:lineRule="auto"/>
        <w:rPr>
          <w:rFonts w:asciiTheme="minorEastAsia" w:eastAsiaTheme="minorEastAsia" w:hAnsiTheme="minorEastAsia"/>
          <w:b/>
          <w:bCs/>
          <w:sz w:val="28"/>
          <w:szCs w:val="28"/>
        </w:rPr>
      </w:pPr>
      <w:r w:rsidRPr="009C2E46">
        <w:rPr>
          <w:rFonts w:asciiTheme="minorEastAsia" w:eastAsiaTheme="minorEastAsia" w:hAnsiTheme="minorEastAsia" w:hint="eastAsia"/>
          <w:b/>
          <w:bCs/>
          <w:sz w:val="28"/>
          <w:szCs w:val="28"/>
        </w:rPr>
        <w:t>尊敬的用户：</w:t>
      </w:r>
    </w:p>
    <w:p w:rsidR="00E7503F" w:rsidRPr="009C2E46" w:rsidRDefault="00E7503F" w:rsidP="00E55CF1">
      <w:pPr>
        <w:spacing w:beforeLines="200" w:afterLines="50" w:line="360" w:lineRule="auto"/>
        <w:ind w:firstLineChars="200" w:firstLine="560"/>
        <w:rPr>
          <w:rFonts w:asciiTheme="minorEastAsia" w:eastAsiaTheme="minorEastAsia" w:hAnsiTheme="minorEastAsia"/>
          <w:sz w:val="28"/>
          <w:szCs w:val="28"/>
        </w:rPr>
      </w:pPr>
      <w:r w:rsidRPr="009C2E46">
        <w:rPr>
          <w:rFonts w:asciiTheme="minorEastAsia" w:eastAsiaTheme="minorEastAsia" w:hAnsiTheme="minorEastAsia" w:hint="eastAsia"/>
          <w:sz w:val="28"/>
          <w:szCs w:val="28"/>
        </w:rPr>
        <w:t>感谢您使用本公司研制的</w:t>
      </w:r>
      <w:r w:rsidR="00E55CF1">
        <w:rPr>
          <w:rFonts w:asciiTheme="minorEastAsia" w:eastAsiaTheme="minorEastAsia" w:hAnsiTheme="minorEastAsia" w:hint="eastAsia"/>
          <w:color w:val="000000"/>
          <w:sz w:val="28"/>
          <w:szCs w:val="28"/>
        </w:rPr>
        <w:t>ZC</w:t>
      </w:r>
      <w:r w:rsidR="00E95FF7" w:rsidRPr="009C2E46">
        <w:rPr>
          <w:rFonts w:asciiTheme="minorEastAsia" w:eastAsiaTheme="minorEastAsia" w:hAnsiTheme="minorEastAsia" w:hint="eastAsia"/>
          <w:color w:val="000000"/>
          <w:sz w:val="28"/>
          <w:szCs w:val="28"/>
        </w:rPr>
        <w:t>-805CVT</w:t>
      </w:r>
      <w:r w:rsidR="009C12FE" w:rsidRPr="009C2E46">
        <w:rPr>
          <w:rFonts w:asciiTheme="minorEastAsia" w:eastAsiaTheme="minorEastAsia" w:hAnsiTheme="minorEastAsia" w:hint="eastAsia"/>
          <w:color w:val="000000"/>
          <w:sz w:val="28"/>
          <w:szCs w:val="28"/>
        </w:rPr>
        <w:t>电容式</w:t>
      </w:r>
      <w:r w:rsidR="00396035" w:rsidRPr="009C2E46">
        <w:rPr>
          <w:rFonts w:asciiTheme="minorEastAsia" w:eastAsiaTheme="minorEastAsia" w:hAnsiTheme="minorEastAsia" w:hint="eastAsia"/>
          <w:color w:val="000000"/>
          <w:sz w:val="28"/>
          <w:szCs w:val="28"/>
        </w:rPr>
        <w:t>电压互感器</w:t>
      </w:r>
      <w:r w:rsidR="00E95FF7" w:rsidRPr="009C2E46">
        <w:rPr>
          <w:rFonts w:asciiTheme="minorEastAsia" w:eastAsiaTheme="minorEastAsia" w:hAnsiTheme="minorEastAsia" w:hint="eastAsia"/>
          <w:color w:val="000000"/>
          <w:sz w:val="28"/>
          <w:szCs w:val="28"/>
        </w:rPr>
        <w:t>现场</w:t>
      </w:r>
      <w:r w:rsidR="00396035" w:rsidRPr="009C2E46">
        <w:rPr>
          <w:rFonts w:asciiTheme="minorEastAsia" w:eastAsiaTheme="minorEastAsia" w:hAnsiTheme="minorEastAsia" w:hint="eastAsia"/>
          <w:color w:val="000000"/>
          <w:sz w:val="28"/>
          <w:szCs w:val="28"/>
        </w:rPr>
        <w:t>测试仪</w:t>
      </w:r>
      <w:r w:rsidRPr="009C2E46">
        <w:rPr>
          <w:rFonts w:asciiTheme="minorEastAsia" w:eastAsiaTheme="minorEastAsia" w:hAnsiTheme="minorEastAsia" w:hint="eastAsia"/>
          <w:sz w:val="28"/>
          <w:szCs w:val="28"/>
        </w:rPr>
        <w:t>。为了便于您正确使用本产品，在初次使用本产品前，请您仔细阅读本产品使用说明书，并妥善保存。</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安全要求</w:t>
      </w:r>
    </w:p>
    <w:p w:rsidR="00E7503F" w:rsidRPr="009C2E46" w:rsidRDefault="006E5C66" w:rsidP="00E55CF1">
      <w:pPr>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15.6pt;width:1in;height:1in;z-index:1">
            <v:imagedata r:id="rId9" o:title="" croptop="8323f" cropbottom="15596f" cropleft="13871f" cropright="10048f"/>
            <w10:wrap type="square"/>
          </v:shape>
          <o:OLEObject Type="Embed" ProgID="PBrush" ShapeID="_x0000_s1044" DrawAspect="Content" ObjectID="_1612686616" r:id="rId10"/>
        </w:pict>
      </w:r>
      <w:r w:rsidR="00E7503F" w:rsidRPr="009C2E46">
        <w:rPr>
          <w:rFonts w:asciiTheme="minorEastAsia" w:eastAsiaTheme="minorEastAsia" w:hAnsiTheme="minorEastAsia" w:hint="eastAsia"/>
          <w:sz w:val="28"/>
          <w:szCs w:val="28"/>
        </w:rPr>
        <w:t>由于输入、输出端子、测试柱等均带电，在您操作设备的过程中，务必严格遵守相关操作规程，按照使用说明书操作本产品。</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请仔细阅读下列安全注意事项，以免造成人身伤害，并防止本产品或与其相连接的其它设备受到损坏。</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只可在规定的范围内使用</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请保持产品表面清洁和干燥，勿在潮湿环境下操作本产品；</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请勿在易爆环境中操作本产品，防止火灾或人身伤害。</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产品接地</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在与本产品输入或输出终端连接前，应确保本产品已正确接地。本产品除通过电源接地极接地外，产品外壳的接地柱也必须可靠接地。</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使用正确的电源线</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lastRenderedPageBreak/>
        <w:t>只可使用本产品专用、且符合本产品规格的电源线。</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注意所有终端的额定值</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为了防止损坏本产品或与其相连接的其它设备及发生人身伤害，在对本产品进行连接之前，请核对本产品的所有额定值和相关标记。</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使用适当的保险丝</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只可使用符合本产品规定类型和额定值的保险丝。</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严禁接触裸露电路和带电金属</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产品带电时，严禁触摸裸露的接线柱、导线及其他可能带电的金属部件。</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正确地连接和断开</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当测试导线与带电端子连接时，请严格按照操作规程操作，严禁随意连接或断开测试导线。</w:t>
      </w:r>
    </w:p>
    <w:p w:rsidR="00E7503F" w:rsidRPr="009C2E46" w:rsidRDefault="00E7503F" w:rsidP="00E7503F">
      <w:pPr>
        <w:spacing w:line="360" w:lineRule="auto"/>
        <w:rPr>
          <w:rFonts w:asciiTheme="minorEastAsia" w:eastAsiaTheme="minorEastAsia" w:hAnsiTheme="minorEastAsia"/>
          <w:b/>
          <w:sz w:val="30"/>
          <w:szCs w:val="30"/>
        </w:rPr>
      </w:pPr>
      <w:r w:rsidRPr="009C2E46">
        <w:rPr>
          <w:rFonts w:asciiTheme="minorEastAsia" w:eastAsiaTheme="minorEastAsia" w:hAnsiTheme="minorEastAsia" w:hint="eastAsia"/>
          <w:b/>
          <w:sz w:val="30"/>
          <w:szCs w:val="30"/>
        </w:rPr>
        <w:t>在有可疑的故障时，请勿操作</w:t>
      </w:r>
    </w:p>
    <w:p w:rsidR="00E7503F"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如本产品不能正常使用，请联系本公司技术人员进行检查、维修，切勿继续操作。请勿私自开启仪器盖板，以免造成人身伤害。</w:t>
      </w:r>
    </w:p>
    <w:p w:rsidR="00E7503F" w:rsidRPr="009C2E46" w:rsidRDefault="00E7503F" w:rsidP="00E7503F">
      <w:pPr>
        <w:spacing w:line="360" w:lineRule="auto"/>
        <w:rPr>
          <w:rFonts w:asciiTheme="minorEastAsia" w:eastAsiaTheme="minorEastAsia" w:hAnsiTheme="minorEastAsia"/>
          <w:b/>
          <w:sz w:val="30"/>
        </w:rPr>
      </w:pPr>
      <w:r w:rsidRPr="009C2E46">
        <w:rPr>
          <w:rFonts w:asciiTheme="minorEastAsia" w:eastAsiaTheme="minorEastAsia" w:hAnsiTheme="minorEastAsia" w:hint="eastAsia"/>
          <w:b/>
          <w:sz w:val="30"/>
          <w:szCs w:val="30"/>
        </w:rPr>
        <w:t>质量保证</w:t>
      </w:r>
    </w:p>
    <w:p w:rsidR="00174829" w:rsidRPr="009C2E46" w:rsidRDefault="00E7503F" w:rsidP="00E55CF1">
      <w:pPr>
        <w:spacing w:beforeLines="50" w:afterLines="50" w:line="360" w:lineRule="auto"/>
        <w:ind w:firstLineChars="200" w:firstLine="560"/>
        <w:rPr>
          <w:rFonts w:asciiTheme="minorEastAsia" w:eastAsiaTheme="minorEastAsia" w:hAnsiTheme="minorEastAsia"/>
          <w:noProof/>
          <w:sz w:val="28"/>
          <w:szCs w:val="28"/>
        </w:rPr>
      </w:pPr>
      <w:r w:rsidRPr="009C2E46">
        <w:rPr>
          <w:rFonts w:asciiTheme="minorEastAsia" w:eastAsiaTheme="minorEastAsia" w:hAnsiTheme="minorEastAsia" w:hint="eastAsia"/>
          <w:noProof/>
          <w:sz w:val="28"/>
          <w:szCs w:val="28"/>
        </w:rPr>
        <w:t>本品因正常使用出现故障，在交货之日起三个月内包换。一年保修，终身有偿包修。</w:t>
      </w:r>
    </w:p>
    <w:p w:rsidR="00F571D1" w:rsidRPr="005C137F" w:rsidRDefault="009C2E46" w:rsidP="009C2E46">
      <w:pPr>
        <w:pStyle w:val="1"/>
      </w:pPr>
      <w:bookmarkStart w:id="2" w:name="_Toc393793118"/>
      <w:bookmarkStart w:id="3" w:name="_Toc467657733"/>
      <w:r>
        <w:rPr>
          <w:rFonts w:hint="eastAsia"/>
        </w:rPr>
        <w:lastRenderedPageBreak/>
        <w:t>二、</w:t>
      </w:r>
      <w:r w:rsidR="002F057E" w:rsidRPr="005C137F">
        <w:rPr>
          <w:rFonts w:hint="eastAsia"/>
        </w:rPr>
        <w:t>概述</w:t>
      </w:r>
      <w:bookmarkEnd w:id="2"/>
      <w:bookmarkEnd w:id="3"/>
    </w:p>
    <w:p w:rsidR="00B6531E" w:rsidRPr="009861BE" w:rsidRDefault="00A962A7" w:rsidP="00767C27">
      <w:pPr>
        <w:spacing w:line="360" w:lineRule="auto"/>
        <w:ind w:firstLineChars="200" w:firstLine="420"/>
        <w:rPr>
          <w:rFonts w:ascii="宋体" w:hAnsi="宋体"/>
          <w:color w:val="000000"/>
          <w:szCs w:val="21"/>
        </w:rPr>
      </w:pPr>
      <w:r w:rsidRPr="0017116E">
        <w:rPr>
          <w:rFonts w:ascii="宋体" w:hAnsi="宋体" w:hint="eastAsia"/>
          <w:szCs w:val="21"/>
        </w:rPr>
        <w:t>对</w:t>
      </w:r>
      <w:r w:rsidR="00BF3AA2">
        <w:rPr>
          <w:rFonts w:ascii="宋体" w:hAnsi="宋体" w:hint="eastAsia"/>
          <w:szCs w:val="21"/>
        </w:rPr>
        <w:t>电容式电压互感器（以下简称CVT）</w:t>
      </w:r>
      <w:r w:rsidRPr="0017116E">
        <w:rPr>
          <w:rFonts w:ascii="宋体" w:hAnsi="宋体" w:hint="eastAsia"/>
          <w:szCs w:val="21"/>
        </w:rPr>
        <w:t>进行误差校验时大多采用串联或者并联谐振升压的方法，测试接线复杂</w:t>
      </w:r>
      <w:r w:rsidR="00800F72">
        <w:rPr>
          <w:rFonts w:ascii="宋体" w:hAnsi="宋体" w:hint="eastAsia"/>
          <w:szCs w:val="21"/>
        </w:rPr>
        <w:t>，</w:t>
      </w:r>
      <w:r w:rsidRPr="0017116E">
        <w:rPr>
          <w:rFonts w:ascii="宋体" w:hAnsi="宋体" w:hint="eastAsia"/>
          <w:szCs w:val="21"/>
        </w:rPr>
        <w:t>所需的设备种类繁多，而且设备都很笨重，现场搬运非常困难。</w:t>
      </w:r>
      <w:r w:rsidR="00E55CF1">
        <w:rPr>
          <w:rFonts w:ascii="宋体" w:hAnsi="宋体" w:hint="eastAsia"/>
          <w:color w:val="000000"/>
          <w:szCs w:val="21"/>
        </w:rPr>
        <w:t>ZC</w:t>
      </w:r>
      <w:r w:rsidR="00E95FF7">
        <w:rPr>
          <w:rFonts w:ascii="宋体" w:hAnsi="宋体" w:hint="eastAsia"/>
          <w:color w:val="000000"/>
          <w:szCs w:val="21"/>
        </w:rPr>
        <w:t>-805CVT</w:t>
      </w:r>
      <w:r w:rsidR="00B6531E" w:rsidRPr="0017116E">
        <w:rPr>
          <w:rFonts w:ascii="宋体" w:hAnsi="宋体" w:hint="eastAsia"/>
          <w:color w:val="000000"/>
          <w:szCs w:val="21"/>
        </w:rPr>
        <w:t>电容式电压互感器现场测试仪</w:t>
      </w:r>
      <w:r w:rsidR="00BF3AA2">
        <w:rPr>
          <w:rFonts w:ascii="宋体" w:hAnsi="宋体" w:hint="eastAsia"/>
          <w:color w:val="000000"/>
          <w:szCs w:val="21"/>
        </w:rPr>
        <w:t>(以下简称测试仪)</w:t>
      </w:r>
      <w:r w:rsidR="00B6531E" w:rsidRPr="0017116E">
        <w:rPr>
          <w:rFonts w:ascii="宋体" w:hAnsi="宋体" w:hint="eastAsia"/>
          <w:color w:val="000000"/>
          <w:szCs w:val="21"/>
        </w:rPr>
        <w:t>具有在低电压情况下</w:t>
      </w:r>
      <w:r w:rsidR="00BF3AA2">
        <w:rPr>
          <w:rFonts w:ascii="宋体" w:hAnsi="宋体" w:hint="eastAsia"/>
          <w:color w:val="000000"/>
          <w:szCs w:val="21"/>
        </w:rPr>
        <w:t>测量</w:t>
      </w:r>
      <w:r w:rsidR="00B6531E" w:rsidRPr="0017116E">
        <w:rPr>
          <w:rFonts w:ascii="宋体" w:hAnsi="宋体" w:hint="eastAsia"/>
          <w:color w:val="000000"/>
          <w:szCs w:val="21"/>
        </w:rPr>
        <w:t>出高电压工作情况下的实际误差</w:t>
      </w:r>
      <w:r w:rsidR="000E0B4E" w:rsidRPr="0017116E">
        <w:rPr>
          <w:rFonts w:ascii="宋体" w:hAnsi="宋体" w:hint="eastAsia"/>
          <w:color w:val="000000"/>
          <w:szCs w:val="21"/>
        </w:rPr>
        <w:t>，</w:t>
      </w:r>
      <w:r w:rsidR="000E0B4E" w:rsidRPr="0017116E">
        <w:rPr>
          <w:rFonts w:ascii="宋体" w:hAnsi="宋体" w:hint="eastAsia"/>
          <w:szCs w:val="21"/>
        </w:rPr>
        <w:t>单台设备即可满足现场电容式电压互感器误差的测量</w:t>
      </w:r>
      <w:r w:rsidR="00B6531E" w:rsidRPr="0017116E">
        <w:rPr>
          <w:rFonts w:ascii="宋体" w:hAnsi="宋体" w:hint="eastAsia"/>
          <w:color w:val="000000"/>
          <w:szCs w:val="21"/>
        </w:rPr>
        <w:t>。</w:t>
      </w:r>
      <w:r w:rsidR="00B6531E" w:rsidRPr="009861BE">
        <w:rPr>
          <w:rFonts w:ascii="宋体" w:hAnsi="宋体" w:hint="eastAsia"/>
          <w:color w:val="000000"/>
          <w:szCs w:val="21"/>
        </w:rPr>
        <w:t>可以覆盖35kV/100V、35kV/</w:t>
      </w:r>
      <w:r w:rsidR="00B6531E" w:rsidRPr="009861BE">
        <w:rPr>
          <w:rFonts w:ascii="宋体" w:hAnsi="宋体" w:hint="eastAsia"/>
          <w:color w:val="000000"/>
          <w:position w:val="-8"/>
          <w:szCs w:val="21"/>
        </w:rPr>
        <w:object w:dxaOrig="360" w:dyaOrig="360">
          <v:shape id="_x0000_i1025" type="#_x0000_t75" style="width:18pt;height:18pt" o:ole="" fillcolor="window">
            <v:imagedata r:id="rId11" o:title=""/>
          </v:shape>
          <o:OLEObject Type="Embed" ProgID="Equation.3" ShapeID="_x0000_i1025" DrawAspect="Content" ObjectID="_1612686593" r:id="rId12"/>
        </w:object>
      </w:r>
      <w:r w:rsidR="00B6531E" w:rsidRPr="009861BE">
        <w:rPr>
          <w:rFonts w:ascii="宋体" w:hAnsi="宋体" w:hint="eastAsia"/>
          <w:color w:val="000000"/>
          <w:szCs w:val="21"/>
        </w:rPr>
        <w:t>/100V/</w:t>
      </w:r>
      <w:r w:rsidR="00B6531E" w:rsidRPr="009861BE">
        <w:rPr>
          <w:rFonts w:ascii="宋体" w:hAnsi="宋体" w:hint="eastAsia"/>
          <w:color w:val="000000"/>
          <w:position w:val="-8"/>
          <w:szCs w:val="21"/>
        </w:rPr>
        <w:object w:dxaOrig="360" w:dyaOrig="360">
          <v:shape id="_x0000_i1026" type="#_x0000_t75" style="width:18pt;height:18pt" o:ole="" fillcolor="window">
            <v:imagedata r:id="rId11" o:title=""/>
          </v:shape>
          <o:OLEObject Type="Embed" ProgID="Equation.3" ShapeID="_x0000_i1026" DrawAspect="Content" ObjectID="_1612686594" r:id="rId13"/>
        </w:object>
      </w:r>
      <w:r w:rsidR="00B6531E" w:rsidRPr="009861BE">
        <w:rPr>
          <w:rFonts w:ascii="宋体" w:hAnsi="宋体" w:hint="eastAsia"/>
          <w:color w:val="000000"/>
          <w:szCs w:val="21"/>
        </w:rPr>
        <w:t>、110kV/100V、110kV/</w:t>
      </w:r>
      <w:r w:rsidR="00B6531E" w:rsidRPr="009861BE">
        <w:rPr>
          <w:rFonts w:ascii="宋体" w:hAnsi="宋体" w:hint="eastAsia"/>
          <w:color w:val="000000"/>
          <w:position w:val="-8"/>
          <w:szCs w:val="21"/>
        </w:rPr>
        <w:object w:dxaOrig="360" w:dyaOrig="360">
          <v:shape id="_x0000_i1027" type="#_x0000_t75" style="width:18pt;height:18pt" o:ole="" fillcolor="window">
            <v:imagedata r:id="rId11" o:title=""/>
          </v:shape>
          <o:OLEObject Type="Embed" ProgID="Equation.3" ShapeID="_x0000_i1027" DrawAspect="Content" ObjectID="_1612686595" r:id="rId14"/>
        </w:object>
      </w:r>
      <w:r w:rsidR="00B6531E" w:rsidRPr="009861BE">
        <w:rPr>
          <w:rFonts w:ascii="宋体" w:hAnsi="宋体" w:hint="eastAsia"/>
          <w:color w:val="000000"/>
          <w:szCs w:val="21"/>
        </w:rPr>
        <w:t>/100V/</w:t>
      </w:r>
      <w:r w:rsidR="00B6531E" w:rsidRPr="009861BE">
        <w:rPr>
          <w:rFonts w:ascii="宋体" w:hAnsi="宋体" w:hint="eastAsia"/>
          <w:color w:val="000000"/>
          <w:position w:val="-8"/>
          <w:szCs w:val="21"/>
        </w:rPr>
        <w:object w:dxaOrig="360" w:dyaOrig="360">
          <v:shape id="_x0000_i1028" type="#_x0000_t75" style="width:18pt;height:18pt" o:ole="" fillcolor="window">
            <v:imagedata r:id="rId11" o:title=""/>
          </v:shape>
          <o:OLEObject Type="Embed" ProgID="Equation.3" ShapeID="_x0000_i1028" DrawAspect="Content" ObjectID="_1612686596" r:id="rId15"/>
        </w:object>
      </w:r>
      <w:r w:rsidR="00B6531E" w:rsidRPr="009861BE">
        <w:rPr>
          <w:rFonts w:ascii="宋体" w:hAnsi="宋体" w:hint="eastAsia"/>
          <w:color w:val="000000"/>
          <w:szCs w:val="21"/>
        </w:rPr>
        <w:t>、220kV/100V以及220kV/</w:t>
      </w:r>
      <w:r w:rsidR="00B6531E" w:rsidRPr="009861BE">
        <w:rPr>
          <w:rFonts w:ascii="宋体" w:hAnsi="宋体" w:hint="eastAsia"/>
          <w:color w:val="000000"/>
          <w:position w:val="-8"/>
          <w:szCs w:val="21"/>
        </w:rPr>
        <w:object w:dxaOrig="360" w:dyaOrig="360">
          <v:shape id="_x0000_i1029" type="#_x0000_t75" style="width:12pt;height:18pt" o:ole="" fillcolor="window">
            <v:imagedata r:id="rId11" o:title=""/>
          </v:shape>
          <o:OLEObject Type="Embed" ProgID="Equation.3" ShapeID="_x0000_i1029" DrawAspect="Content" ObjectID="_1612686597" r:id="rId16"/>
        </w:object>
      </w:r>
      <w:r w:rsidR="00B6531E" w:rsidRPr="009861BE">
        <w:rPr>
          <w:rFonts w:ascii="宋体" w:hAnsi="宋体" w:hint="eastAsia"/>
          <w:color w:val="000000"/>
          <w:szCs w:val="21"/>
        </w:rPr>
        <w:t>/100V /</w:t>
      </w:r>
      <w:r w:rsidR="00B6531E" w:rsidRPr="009861BE">
        <w:rPr>
          <w:rFonts w:ascii="宋体" w:hAnsi="宋体" w:hint="eastAsia"/>
          <w:color w:val="000000"/>
          <w:position w:val="-8"/>
          <w:szCs w:val="21"/>
        </w:rPr>
        <w:object w:dxaOrig="360" w:dyaOrig="360">
          <v:shape id="_x0000_i1030" type="#_x0000_t75" style="width:18pt;height:18pt" o:ole="" fillcolor="window">
            <v:imagedata r:id="rId11" o:title=""/>
          </v:shape>
          <o:OLEObject Type="Embed" ProgID="Equation.3" ShapeID="_x0000_i1030" DrawAspect="Content" ObjectID="_1612686598" r:id="rId17"/>
        </w:object>
      </w:r>
      <w:r w:rsidR="00B6531E" w:rsidRPr="009861BE">
        <w:rPr>
          <w:rFonts w:ascii="宋体" w:hAnsi="宋体" w:hint="eastAsia"/>
          <w:color w:val="000000"/>
          <w:szCs w:val="21"/>
        </w:rPr>
        <w:t>、500kV/100V以及500kV/</w:t>
      </w:r>
      <w:r w:rsidR="00B6531E" w:rsidRPr="009861BE">
        <w:rPr>
          <w:rFonts w:ascii="宋体" w:hAnsi="宋体" w:hint="eastAsia"/>
          <w:color w:val="000000"/>
          <w:position w:val="-8"/>
          <w:szCs w:val="21"/>
        </w:rPr>
        <w:object w:dxaOrig="360" w:dyaOrig="360">
          <v:shape id="_x0000_i1031" type="#_x0000_t75" style="width:12pt;height:18pt" o:ole="" fillcolor="window">
            <v:imagedata r:id="rId11" o:title=""/>
          </v:shape>
          <o:OLEObject Type="Embed" ProgID="Equation.3" ShapeID="_x0000_i1031" DrawAspect="Content" ObjectID="_1612686599" r:id="rId18"/>
        </w:object>
      </w:r>
      <w:r w:rsidR="00B6531E" w:rsidRPr="009861BE">
        <w:rPr>
          <w:rFonts w:ascii="宋体" w:hAnsi="宋体" w:hint="eastAsia"/>
          <w:color w:val="000000"/>
          <w:szCs w:val="21"/>
        </w:rPr>
        <w:t>/100V /</w:t>
      </w:r>
      <w:r w:rsidR="00B6531E" w:rsidRPr="009861BE">
        <w:rPr>
          <w:rFonts w:ascii="宋体" w:hAnsi="宋体" w:hint="eastAsia"/>
          <w:color w:val="000000"/>
          <w:position w:val="-8"/>
          <w:szCs w:val="21"/>
        </w:rPr>
        <w:object w:dxaOrig="360" w:dyaOrig="360">
          <v:shape id="_x0000_i1032" type="#_x0000_t75" style="width:18pt;height:18pt" o:ole="" fillcolor="window">
            <v:imagedata r:id="rId11" o:title=""/>
          </v:shape>
          <o:OLEObject Type="Embed" ProgID="Equation.3" ShapeID="_x0000_i1032" DrawAspect="Content" ObjectID="_1612686600" r:id="rId19"/>
        </w:object>
      </w:r>
      <w:r w:rsidR="00B6531E" w:rsidRPr="009861BE">
        <w:rPr>
          <w:rFonts w:ascii="宋体" w:hAnsi="宋体" w:hint="eastAsia"/>
          <w:color w:val="000000"/>
          <w:szCs w:val="21"/>
        </w:rPr>
        <w:t>变比</w:t>
      </w:r>
      <w:r w:rsidR="0079190D">
        <w:rPr>
          <w:rFonts w:ascii="宋体" w:hAnsi="宋体" w:hint="eastAsia"/>
          <w:color w:val="000000"/>
          <w:szCs w:val="21"/>
        </w:rPr>
        <w:t>的</w:t>
      </w:r>
      <w:r w:rsidR="00B6531E" w:rsidRPr="009861BE">
        <w:rPr>
          <w:rFonts w:ascii="宋体" w:hAnsi="宋体" w:hint="eastAsia"/>
          <w:color w:val="000000"/>
          <w:szCs w:val="21"/>
        </w:rPr>
        <w:t>电力电容式电压互感器的测量。仪器在设计时引入了一些新的思想，采有了一些新的技术。</w:t>
      </w:r>
      <w:r w:rsidR="00BF3AA2">
        <w:rPr>
          <w:rFonts w:ascii="宋体" w:hAnsi="宋体" w:hint="eastAsia"/>
          <w:color w:val="000000"/>
          <w:szCs w:val="21"/>
        </w:rPr>
        <w:t>包括</w:t>
      </w:r>
      <w:r>
        <w:rPr>
          <w:rFonts w:ascii="宋体" w:hAnsi="宋体" w:hint="eastAsia"/>
          <w:color w:val="000000"/>
          <w:szCs w:val="21"/>
        </w:rPr>
        <w:t>异频电源</w:t>
      </w:r>
      <w:r w:rsidRPr="009861BE">
        <w:rPr>
          <w:rFonts w:ascii="宋体" w:hAnsi="宋体" w:hint="eastAsia"/>
          <w:color w:val="000000"/>
          <w:szCs w:val="21"/>
        </w:rPr>
        <w:t>技术、</w:t>
      </w:r>
      <w:r w:rsidR="00B6531E" w:rsidRPr="009861BE">
        <w:rPr>
          <w:rFonts w:ascii="宋体" w:hAnsi="宋体" w:hint="eastAsia"/>
          <w:color w:val="000000"/>
          <w:szCs w:val="21"/>
        </w:rPr>
        <w:t>通</w:t>
      </w:r>
      <w:r w:rsidR="00471D14">
        <w:rPr>
          <w:rFonts w:ascii="宋体" w:hAnsi="宋体" w:hint="eastAsia"/>
          <w:color w:val="000000"/>
          <w:szCs w:val="21"/>
        </w:rPr>
        <w:t>用</w:t>
      </w:r>
      <w:r w:rsidR="00B6531E" w:rsidRPr="009861BE">
        <w:rPr>
          <w:rFonts w:ascii="宋体" w:hAnsi="宋体" w:hint="eastAsia"/>
          <w:color w:val="000000"/>
          <w:szCs w:val="21"/>
        </w:rPr>
        <w:t>平台技术、电压仿真负荷、内部高准确度电压互感器和自升压电源等。使用户在使用该仪器时感到更加方便、快捷、高效。</w:t>
      </w:r>
    </w:p>
    <w:p w:rsidR="00144644" w:rsidRPr="005C137F" w:rsidRDefault="001608EF" w:rsidP="001608EF">
      <w:pPr>
        <w:pStyle w:val="1"/>
      </w:pPr>
      <w:bookmarkStart w:id="4" w:name="_Toc393793119"/>
      <w:bookmarkStart w:id="5" w:name="_Toc467657734"/>
      <w:r>
        <w:rPr>
          <w:rFonts w:hint="eastAsia"/>
        </w:rPr>
        <w:t>三、</w:t>
      </w:r>
      <w:r w:rsidR="002F057E" w:rsidRPr="005C137F">
        <w:rPr>
          <w:rFonts w:hint="eastAsia"/>
        </w:rPr>
        <w:t>主要特点</w:t>
      </w:r>
      <w:bookmarkEnd w:id="4"/>
      <w:bookmarkEnd w:id="5"/>
    </w:p>
    <w:p w:rsidR="003019DF" w:rsidRPr="005C137F" w:rsidRDefault="00834182" w:rsidP="00E55CF1">
      <w:pPr>
        <w:numPr>
          <w:ilvl w:val="0"/>
          <w:numId w:val="3"/>
        </w:numPr>
        <w:spacing w:beforeLines="50" w:afterLines="50" w:line="360" w:lineRule="auto"/>
        <w:outlineLvl w:val="1"/>
        <w:rPr>
          <w:rFonts w:ascii="黑体" w:eastAsia="黑体"/>
          <w:sz w:val="28"/>
          <w:szCs w:val="28"/>
        </w:rPr>
      </w:pPr>
      <w:bookmarkStart w:id="6" w:name="_Toc393793120"/>
      <w:bookmarkStart w:id="7" w:name="_Toc467657735"/>
      <w:r w:rsidRPr="005C137F">
        <w:rPr>
          <w:rFonts w:ascii="黑体" w:eastAsia="黑体" w:hint="eastAsia"/>
          <w:sz w:val="28"/>
          <w:szCs w:val="28"/>
        </w:rPr>
        <w:t>功能特点</w:t>
      </w:r>
      <w:bookmarkEnd w:id="6"/>
      <w:bookmarkEnd w:id="7"/>
    </w:p>
    <w:p w:rsidR="002A47A9" w:rsidRDefault="002A47A9" w:rsidP="004A471F">
      <w:pPr>
        <w:numPr>
          <w:ilvl w:val="0"/>
          <w:numId w:val="2"/>
        </w:numPr>
        <w:spacing w:line="360" w:lineRule="auto"/>
        <w:rPr>
          <w:rFonts w:ascii="宋体" w:hAnsi="宋体"/>
          <w:szCs w:val="21"/>
        </w:rPr>
      </w:pPr>
      <w:r w:rsidRPr="00767C27">
        <w:rPr>
          <w:rFonts w:ascii="宋体" w:hAnsi="宋体"/>
          <w:szCs w:val="21"/>
        </w:rPr>
        <w:t>无需升压源、标准互感器、负荷箱</w:t>
      </w:r>
      <w:r w:rsidRPr="00767C27">
        <w:rPr>
          <w:rFonts w:ascii="宋体" w:hAnsi="宋体" w:hint="eastAsia"/>
          <w:szCs w:val="21"/>
        </w:rPr>
        <w:t>，</w:t>
      </w:r>
      <w:r w:rsidRPr="00767C27">
        <w:rPr>
          <w:rFonts w:ascii="宋体" w:hAnsi="宋体"/>
          <w:szCs w:val="21"/>
        </w:rPr>
        <w:t>即可实现现场测试CVT的比差、角差</w:t>
      </w:r>
      <w:r w:rsidRPr="00767C27">
        <w:rPr>
          <w:rFonts w:ascii="宋体" w:hAnsi="宋体" w:hint="eastAsia"/>
          <w:szCs w:val="21"/>
        </w:rPr>
        <w:t>，</w:t>
      </w:r>
      <w:r w:rsidRPr="00767C27">
        <w:rPr>
          <w:rFonts w:ascii="宋体" w:hAnsi="宋体"/>
          <w:szCs w:val="21"/>
        </w:rPr>
        <w:t>测试结果完全满足国家互感器检定规程。</w:t>
      </w:r>
    </w:p>
    <w:p w:rsidR="009C2E46" w:rsidRDefault="009C2E46" w:rsidP="004A471F">
      <w:pPr>
        <w:numPr>
          <w:ilvl w:val="0"/>
          <w:numId w:val="2"/>
        </w:numPr>
        <w:spacing w:line="360" w:lineRule="auto"/>
        <w:rPr>
          <w:rFonts w:ascii="宋体" w:hAnsi="宋体"/>
          <w:szCs w:val="21"/>
        </w:rPr>
      </w:pPr>
      <w:r w:rsidRPr="00767C27">
        <w:rPr>
          <w:rFonts w:ascii="宋体" w:hAnsi="宋体"/>
          <w:szCs w:val="21"/>
        </w:rPr>
        <w:t>具有极性</w:t>
      </w:r>
      <w:r w:rsidRPr="00767C27">
        <w:rPr>
          <w:rFonts w:ascii="宋体" w:hAnsi="宋体" w:hint="eastAsia"/>
          <w:szCs w:val="21"/>
        </w:rPr>
        <w:t>、变比、接线</w:t>
      </w:r>
      <w:r w:rsidRPr="00767C27">
        <w:rPr>
          <w:rFonts w:ascii="宋体" w:hAnsi="宋体"/>
          <w:szCs w:val="21"/>
        </w:rPr>
        <w:t>检查功能</w:t>
      </w:r>
      <w:r w:rsidRPr="00767C27">
        <w:rPr>
          <w:rFonts w:ascii="宋体" w:hAnsi="宋体" w:hint="eastAsia"/>
          <w:szCs w:val="21"/>
        </w:rPr>
        <w:t>。</w:t>
      </w:r>
    </w:p>
    <w:p w:rsidR="009C2E46" w:rsidRDefault="009C2E46" w:rsidP="004A471F">
      <w:pPr>
        <w:numPr>
          <w:ilvl w:val="0"/>
          <w:numId w:val="2"/>
        </w:numPr>
        <w:spacing w:line="360" w:lineRule="auto"/>
        <w:rPr>
          <w:rFonts w:ascii="宋体" w:hAnsi="宋体"/>
          <w:szCs w:val="21"/>
        </w:rPr>
      </w:pPr>
      <w:r w:rsidRPr="00767C27">
        <w:rPr>
          <w:rFonts w:ascii="宋体" w:hAnsi="宋体" w:hint="eastAsia"/>
          <w:szCs w:val="21"/>
        </w:rPr>
        <w:t>可以对温度和湿度进行测量，使用户随时了解现场的工作环境。</w:t>
      </w:r>
    </w:p>
    <w:p w:rsidR="009C2E46" w:rsidRDefault="009C2E46" w:rsidP="004A471F">
      <w:pPr>
        <w:numPr>
          <w:ilvl w:val="0"/>
          <w:numId w:val="2"/>
        </w:numPr>
        <w:spacing w:line="360" w:lineRule="auto"/>
        <w:rPr>
          <w:rFonts w:ascii="宋体" w:hAnsi="宋体"/>
          <w:szCs w:val="21"/>
        </w:rPr>
      </w:pPr>
      <w:r w:rsidRPr="00767C27">
        <w:rPr>
          <w:rFonts w:ascii="宋体" w:hAnsi="宋体" w:hint="eastAsia"/>
          <w:szCs w:val="21"/>
        </w:rPr>
        <w:t>单台测试仪即可完成对CVT误差的测量。</w:t>
      </w:r>
    </w:p>
    <w:p w:rsidR="009C2E46" w:rsidRDefault="009C2E46" w:rsidP="004A471F">
      <w:pPr>
        <w:numPr>
          <w:ilvl w:val="0"/>
          <w:numId w:val="2"/>
        </w:numPr>
        <w:spacing w:line="360" w:lineRule="auto"/>
        <w:rPr>
          <w:rFonts w:ascii="宋体" w:hAnsi="宋体"/>
          <w:szCs w:val="21"/>
        </w:rPr>
      </w:pPr>
      <w:r w:rsidRPr="00767C27">
        <w:rPr>
          <w:rFonts w:ascii="宋体" w:hAnsi="宋体"/>
          <w:szCs w:val="21"/>
        </w:rPr>
        <w:t>具有测试速度快、处理信息量多和存储容量大的特点。</w:t>
      </w:r>
    </w:p>
    <w:p w:rsidR="001608EF" w:rsidRDefault="001608EF" w:rsidP="004A471F">
      <w:pPr>
        <w:numPr>
          <w:ilvl w:val="0"/>
          <w:numId w:val="2"/>
        </w:numPr>
        <w:spacing w:line="360" w:lineRule="auto"/>
        <w:rPr>
          <w:rFonts w:ascii="宋体" w:hAnsi="宋体"/>
          <w:szCs w:val="21"/>
        </w:rPr>
      </w:pPr>
      <w:r w:rsidRPr="00767C27">
        <w:rPr>
          <w:rFonts w:ascii="宋体" w:hAnsi="宋体" w:hint="eastAsia"/>
          <w:szCs w:val="21"/>
        </w:rPr>
        <w:t>测试仪</w:t>
      </w:r>
      <w:r w:rsidRPr="00767C27">
        <w:rPr>
          <w:rFonts w:ascii="宋体" w:hAnsi="宋体"/>
          <w:szCs w:val="21"/>
        </w:rPr>
        <w:t>采用了变频技术、数字化处理，现场抗干扰能力强。</w:t>
      </w:r>
    </w:p>
    <w:p w:rsidR="001608EF" w:rsidRDefault="001608EF" w:rsidP="004A471F">
      <w:pPr>
        <w:numPr>
          <w:ilvl w:val="0"/>
          <w:numId w:val="2"/>
        </w:numPr>
        <w:spacing w:line="360" w:lineRule="auto"/>
        <w:rPr>
          <w:rFonts w:ascii="宋体" w:hAnsi="宋体"/>
          <w:szCs w:val="21"/>
        </w:rPr>
      </w:pPr>
      <w:r w:rsidRPr="00767C27">
        <w:rPr>
          <w:rFonts w:ascii="宋体" w:hAnsi="宋体"/>
          <w:szCs w:val="21"/>
        </w:rPr>
        <w:t>测试过程最大电压不超过3kV，并采取各种保护措施，确保人身安全及设备安全、可靠</w:t>
      </w:r>
      <w:r w:rsidRPr="00767C27">
        <w:rPr>
          <w:rFonts w:ascii="宋体" w:hAnsi="宋体" w:hint="eastAsia"/>
          <w:szCs w:val="21"/>
        </w:rPr>
        <w:t>。</w:t>
      </w:r>
    </w:p>
    <w:p w:rsidR="001608EF" w:rsidRPr="001608EF" w:rsidRDefault="001608EF" w:rsidP="004A471F">
      <w:pPr>
        <w:numPr>
          <w:ilvl w:val="0"/>
          <w:numId w:val="2"/>
        </w:numPr>
        <w:spacing w:line="360" w:lineRule="auto"/>
        <w:rPr>
          <w:rFonts w:ascii="宋体" w:hAnsi="宋体"/>
          <w:szCs w:val="21"/>
        </w:rPr>
      </w:pPr>
      <w:r w:rsidRPr="00767C27">
        <w:rPr>
          <w:rFonts w:ascii="宋体" w:hAnsi="宋体" w:hint="eastAsia"/>
          <w:szCs w:val="21"/>
        </w:rPr>
        <w:t>测试</w:t>
      </w:r>
      <w:r w:rsidRPr="00767C27">
        <w:rPr>
          <w:rFonts w:ascii="宋体" w:hAnsi="宋体"/>
          <w:szCs w:val="21"/>
        </w:rPr>
        <w:t>过程操作简单。</w:t>
      </w:r>
    </w:p>
    <w:p w:rsidR="002F057E" w:rsidRPr="00F32E57" w:rsidRDefault="00834182" w:rsidP="00E55CF1">
      <w:pPr>
        <w:numPr>
          <w:ilvl w:val="0"/>
          <w:numId w:val="3"/>
        </w:numPr>
        <w:spacing w:beforeLines="50" w:afterLines="50" w:line="360" w:lineRule="auto"/>
        <w:outlineLvl w:val="1"/>
        <w:rPr>
          <w:rFonts w:ascii="黑体" w:eastAsia="黑体"/>
          <w:sz w:val="28"/>
          <w:szCs w:val="28"/>
        </w:rPr>
      </w:pPr>
      <w:bookmarkStart w:id="8" w:name="_Toc393793121"/>
      <w:bookmarkStart w:id="9" w:name="_Toc467657736"/>
      <w:r w:rsidRPr="005C137F">
        <w:rPr>
          <w:rFonts w:ascii="黑体" w:eastAsia="黑体" w:hint="eastAsia"/>
          <w:sz w:val="28"/>
          <w:szCs w:val="28"/>
        </w:rPr>
        <w:t>原理介绍</w:t>
      </w:r>
      <w:bookmarkEnd w:id="8"/>
      <w:bookmarkEnd w:id="9"/>
    </w:p>
    <w:p w:rsidR="00C445DD" w:rsidRPr="00767C27" w:rsidRDefault="00C445DD" w:rsidP="00767C27">
      <w:pPr>
        <w:spacing w:line="360" w:lineRule="auto"/>
        <w:ind w:leftChars="200" w:left="735" w:hangingChars="150" w:hanging="315"/>
        <w:rPr>
          <w:rFonts w:ascii="宋体" w:hAnsi="宋体"/>
          <w:szCs w:val="21"/>
        </w:rPr>
      </w:pPr>
      <w:r w:rsidRPr="0017116E">
        <w:rPr>
          <w:rFonts w:ascii="宋体" w:hint="eastAsia"/>
          <w:szCs w:val="21"/>
        </w:rPr>
        <w:t>C</w:t>
      </w:r>
      <w:r w:rsidRPr="00767C27">
        <w:rPr>
          <w:rFonts w:ascii="宋体" w:hAnsi="宋体" w:hint="eastAsia"/>
          <w:szCs w:val="21"/>
        </w:rPr>
        <w:t>VT的等效电路为：</w:t>
      </w:r>
    </w:p>
    <w:p w:rsidR="00C445DD" w:rsidRPr="00767C27" w:rsidRDefault="00E55CF1" w:rsidP="00767C27">
      <w:pPr>
        <w:spacing w:line="360" w:lineRule="auto"/>
        <w:ind w:leftChars="200" w:left="735" w:hangingChars="150" w:hanging="315"/>
        <w:rPr>
          <w:rFonts w:ascii="宋体" w:hAnsi="宋体"/>
          <w:szCs w:val="21"/>
        </w:rPr>
      </w:pPr>
      <w:r w:rsidRPr="006E5C66">
        <w:rPr>
          <w:rFonts w:ascii="宋体" w:hAnsi="宋体"/>
          <w:szCs w:val="21"/>
        </w:rPr>
        <w:lastRenderedPageBreak/>
        <w:pict>
          <v:shape id="_x0000_i1033" type="#_x0000_t75" style="width:399pt;height:141pt">
            <v:imagedata r:id="rId20" o:title=""/>
          </v:shape>
        </w:pict>
      </w:r>
    </w:p>
    <w:p w:rsidR="00C445DD" w:rsidRPr="00D66D79" w:rsidRDefault="00C445DD" w:rsidP="00D66D79">
      <w:pPr>
        <w:spacing w:line="360" w:lineRule="auto"/>
        <w:ind w:leftChars="350" w:left="735" w:firstLineChars="1300" w:firstLine="2730"/>
        <w:rPr>
          <w:rFonts w:ascii="宋体" w:hAnsi="宋体"/>
          <w:color w:val="000000"/>
          <w:szCs w:val="21"/>
        </w:rPr>
      </w:pPr>
      <w:r w:rsidRPr="00D66D79">
        <w:rPr>
          <w:rFonts w:ascii="宋体" w:hAnsi="宋体" w:hint="eastAsia"/>
          <w:color w:val="000000"/>
          <w:szCs w:val="21"/>
        </w:rPr>
        <w:t>图</w:t>
      </w:r>
      <w:r w:rsidR="00EA3BD3">
        <w:rPr>
          <w:rFonts w:ascii="宋体" w:hAnsi="宋体" w:hint="eastAsia"/>
          <w:color w:val="000000"/>
          <w:szCs w:val="21"/>
        </w:rPr>
        <w:t>4</w:t>
      </w:r>
      <w:r w:rsidRPr="00D66D79">
        <w:rPr>
          <w:rFonts w:ascii="宋体" w:hAnsi="宋体" w:hint="eastAsia"/>
          <w:color w:val="000000"/>
          <w:szCs w:val="21"/>
        </w:rPr>
        <w:t xml:space="preserve">-1 </w:t>
      </w:r>
      <w:r w:rsidR="00767C27" w:rsidRPr="00D66D79">
        <w:rPr>
          <w:rFonts w:ascii="宋体" w:hAnsi="宋体" w:hint="eastAsia"/>
          <w:color w:val="000000"/>
          <w:szCs w:val="21"/>
        </w:rPr>
        <w:t>CVT</w:t>
      </w:r>
      <w:r w:rsidR="008715C0" w:rsidRPr="00D66D79">
        <w:rPr>
          <w:rFonts w:ascii="宋体" w:hAnsi="宋体" w:hint="eastAsia"/>
          <w:color w:val="000000"/>
          <w:szCs w:val="21"/>
        </w:rPr>
        <w:t>等效电路</w:t>
      </w:r>
    </w:p>
    <w:p w:rsidR="00767C27" w:rsidRPr="00D66D79" w:rsidRDefault="00C445DD" w:rsidP="00D66D79">
      <w:pPr>
        <w:spacing w:line="360" w:lineRule="auto"/>
        <w:ind w:firstLineChars="400" w:firstLine="840"/>
        <w:rPr>
          <w:rFonts w:ascii="宋体" w:hAnsi="宋体"/>
          <w:color w:val="000000"/>
          <w:szCs w:val="21"/>
        </w:rPr>
      </w:pPr>
      <w:r w:rsidRPr="00D66D79">
        <w:rPr>
          <w:rFonts w:ascii="宋体" w:hAnsi="宋体"/>
          <w:color w:val="000000"/>
          <w:szCs w:val="21"/>
        </w:rPr>
        <w:t>XC</w:t>
      </w:r>
      <w:r w:rsidRPr="00D66D79">
        <w:rPr>
          <w:rFonts w:ascii="宋体" w:hAnsi="宋体" w:hint="eastAsia"/>
          <w:color w:val="000000"/>
          <w:szCs w:val="21"/>
        </w:rPr>
        <w:t>为</w:t>
      </w:r>
      <w:r w:rsidRPr="00D66D79">
        <w:rPr>
          <w:rFonts w:ascii="宋体" w:hAnsi="宋体"/>
          <w:color w:val="000000"/>
          <w:szCs w:val="21"/>
        </w:rPr>
        <w:t>等值电容（C1+C2）的电抗；XTI、XT</w:t>
      </w:r>
      <w:smartTag w:uri="urn:schemas-microsoft-com:office:smarttags" w:element="chmetcnv">
        <w:smartTagPr>
          <w:attr w:name="TCSC" w:val="0"/>
          <w:attr w:name="NumberType" w:val="1"/>
          <w:attr w:name="Negative" w:val="False"/>
          <w:attr w:name="HasSpace" w:val="False"/>
          <w:attr w:name="SourceValue" w:val="2"/>
          <w:attr w:name="UnitName" w:val="’"/>
        </w:smartTagPr>
        <w:r w:rsidRPr="00D66D79">
          <w:rPr>
            <w:rFonts w:ascii="宋体" w:hAnsi="宋体"/>
            <w:color w:val="000000"/>
            <w:szCs w:val="21"/>
          </w:rPr>
          <w:t>2’</w:t>
        </w:r>
      </w:smartTag>
      <w:r w:rsidRPr="00D66D79">
        <w:rPr>
          <w:rFonts w:ascii="宋体" w:hAnsi="宋体" w:hint="eastAsia"/>
          <w:color w:val="000000"/>
          <w:szCs w:val="21"/>
        </w:rPr>
        <w:t>分别为</w:t>
      </w:r>
      <w:r w:rsidRPr="00D66D79">
        <w:rPr>
          <w:rFonts w:ascii="宋体" w:hAnsi="宋体"/>
          <w:color w:val="000000"/>
          <w:szCs w:val="21"/>
        </w:rPr>
        <w:t>中压变压器</w:t>
      </w:r>
      <w:r w:rsidRPr="00D66D79">
        <w:rPr>
          <w:rFonts w:ascii="宋体" w:hAnsi="宋体" w:hint="eastAsia"/>
          <w:color w:val="000000"/>
          <w:szCs w:val="21"/>
        </w:rPr>
        <w:t>的</w:t>
      </w:r>
      <w:r w:rsidRPr="00D66D79">
        <w:rPr>
          <w:rFonts w:ascii="宋体" w:hAnsi="宋体"/>
          <w:color w:val="000000"/>
          <w:szCs w:val="21"/>
        </w:rPr>
        <w:t>一二次绕组漏抗</w:t>
      </w:r>
    </w:p>
    <w:p w:rsidR="00DD13CF" w:rsidRPr="00D66D79" w:rsidRDefault="00C445DD" w:rsidP="00D66D79">
      <w:pPr>
        <w:spacing w:line="360" w:lineRule="auto"/>
        <w:ind w:leftChars="150" w:left="420" w:hangingChars="50" w:hanging="105"/>
        <w:rPr>
          <w:rFonts w:ascii="宋体" w:hAnsi="宋体"/>
          <w:color w:val="000000"/>
          <w:szCs w:val="21"/>
        </w:rPr>
      </w:pPr>
      <w:r w:rsidRPr="00D66D79">
        <w:rPr>
          <w:rFonts w:ascii="宋体" w:hAnsi="宋体"/>
          <w:color w:val="000000"/>
          <w:szCs w:val="21"/>
        </w:rPr>
        <w:t>（折算到一次侧）；R1</w:t>
      </w:r>
      <w:r w:rsidRPr="00D66D79">
        <w:rPr>
          <w:rFonts w:ascii="宋体" w:hAnsi="宋体" w:hint="eastAsia"/>
          <w:color w:val="000000"/>
          <w:szCs w:val="21"/>
        </w:rPr>
        <w:t>为</w:t>
      </w:r>
      <w:r w:rsidRPr="00D66D79">
        <w:rPr>
          <w:rFonts w:ascii="宋体" w:hAnsi="宋体"/>
          <w:color w:val="000000"/>
          <w:szCs w:val="21"/>
        </w:rPr>
        <w:t>中压变压器一次绕组和补偿电抗器绕组直流电阻及电容分压器损耗等值电阻之和（</w:t>
      </w:r>
      <w:r w:rsidR="00E16CA8" w:rsidRPr="00D66D79">
        <w:rPr>
          <w:rFonts w:ascii="宋体" w:hAnsi="宋体"/>
          <w:color w:val="000000"/>
          <w:szCs w:val="21"/>
        </w:rPr>
        <w:object w:dxaOrig="1860" w:dyaOrig="360">
          <v:shape id="_x0000_i1034" type="#_x0000_t75" style="width:105pt;height:12.75pt" o:ole="">
            <v:imagedata r:id="rId21" o:title=""/>
          </v:shape>
          <o:OLEObject Type="Embed" ProgID="Equation.3" ShapeID="_x0000_i1034" DrawAspect="Content" ObjectID="_1612686601" r:id="rId22"/>
        </w:object>
      </w:r>
      <w:r w:rsidRPr="00D66D79">
        <w:rPr>
          <w:rFonts w:ascii="宋体" w:hAnsi="宋体"/>
          <w:color w:val="000000"/>
          <w:szCs w:val="21"/>
        </w:rPr>
        <w:t>）</w:t>
      </w:r>
      <w:r w:rsidRPr="00D66D79">
        <w:rPr>
          <w:rFonts w:ascii="宋体" w:hAnsi="宋体" w:hint="eastAsia"/>
          <w:color w:val="000000"/>
          <w:szCs w:val="21"/>
        </w:rPr>
        <w:t>；</w:t>
      </w:r>
      <w:r w:rsidRPr="00D66D79">
        <w:rPr>
          <w:rFonts w:ascii="宋体" w:hAnsi="宋体"/>
          <w:color w:val="000000"/>
          <w:szCs w:val="21"/>
        </w:rPr>
        <w:t>R</w:t>
      </w:r>
      <w:smartTag w:uri="urn:schemas-microsoft-com:office:smarttags" w:element="chmetcnv">
        <w:smartTagPr>
          <w:attr w:name="TCSC" w:val="0"/>
          <w:attr w:name="NumberType" w:val="1"/>
          <w:attr w:name="Negative" w:val="False"/>
          <w:attr w:name="HasSpace" w:val="False"/>
          <w:attr w:name="SourceValue" w:val="2"/>
          <w:attr w:name="UnitName" w:val="’"/>
        </w:smartTagPr>
        <w:r w:rsidRPr="00D66D79">
          <w:rPr>
            <w:rFonts w:ascii="宋体" w:hAnsi="宋体"/>
            <w:color w:val="000000"/>
            <w:szCs w:val="21"/>
          </w:rPr>
          <w:t>2’</w:t>
        </w:r>
      </w:smartTag>
      <w:r w:rsidRPr="00D66D79">
        <w:rPr>
          <w:rFonts w:ascii="宋体" w:hAnsi="宋体" w:hint="eastAsia"/>
          <w:color w:val="000000"/>
          <w:szCs w:val="21"/>
        </w:rPr>
        <w:t>为</w:t>
      </w:r>
      <w:r w:rsidRPr="00D66D79">
        <w:rPr>
          <w:rFonts w:ascii="宋体" w:hAnsi="宋体"/>
          <w:color w:val="000000"/>
          <w:szCs w:val="21"/>
        </w:rPr>
        <w:t>中压变压器二次绕组的直流电阻（折算到一次侧）；Zm</w:t>
      </w:r>
      <w:r w:rsidRPr="00D66D79">
        <w:rPr>
          <w:rFonts w:ascii="宋体" w:hAnsi="宋体" w:hint="eastAsia"/>
          <w:color w:val="000000"/>
          <w:szCs w:val="21"/>
        </w:rPr>
        <w:t>为</w:t>
      </w:r>
      <w:r w:rsidRPr="00D66D79">
        <w:rPr>
          <w:rFonts w:ascii="宋体" w:hAnsi="宋体"/>
          <w:color w:val="000000"/>
          <w:szCs w:val="21"/>
        </w:rPr>
        <w:t>中压变压器的励磁阻抗；Xk</w:t>
      </w:r>
      <w:r w:rsidRPr="00D66D79">
        <w:rPr>
          <w:rFonts w:ascii="宋体" w:hAnsi="宋体" w:hint="eastAsia"/>
          <w:color w:val="000000"/>
          <w:szCs w:val="21"/>
        </w:rPr>
        <w:t>为</w:t>
      </w:r>
      <w:r w:rsidRPr="00D66D79">
        <w:rPr>
          <w:rFonts w:ascii="宋体" w:hAnsi="宋体"/>
          <w:color w:val="000000"/>
          <w:szCs w:val="21"/>
        </w:rPr>
        <w:t>补偿电抗器的电抗。</w:t>
      </w:r>
      <w:r w:rsidRPr="00D66D79">
        <w:rPr>
          <w:rFonts w:ascii="宋体" w:hAnsi="宋体" w:hint="eastAsia"/>
          <w:color w:val="000000"/>
          <w:szCs w:val="21"/>
        </w:rPr>
        <w:t>C</w:t>
      </w:r>
      <w:r w:rsidRPr="00D66D79">
        <w:rPr>
          <w:rFonts w:ascii="宋体" w:hAnsi="宋体"/>
          <w:color w:val="000000"/>
          <w:szCs w:val="21"/>
        </w:rPr>
        <w:t>VT的误差主要由激磁支路引起的空载误差和负荷支路引起（包括阻尼器负荷）的负载误差组成。</w:t>
      </w:r>
    </w:p>
    <w:p w:rsidR="00DD13CF" w:rsidRPr="00D66D79" w:rsidRDefault="00E55CF1" w:rsidP="00D66D79">
      <w:pPr>
        <w:spacing w:line="360" w:lineRule="auto"/>
        <w:ind w:leftChars="200" w:left="420" w:firstLineChars="200" w:firstLine="420"/>
        <w:rPr>
          <w:rFonts w:ascii="宋体" w:hAnsi="宋体"/>
          <w:color w:val="000000"/>
          <w:szCs w:val="21"/>
        </w:rPr>
      </w:pPr>
      <w:r>
        <w:rPr>
          <w:rFonts w:ascii="宋体" w:hAnsi="宋体" w:hint="eastAsia"/>
          <w:color w:val="000000"/>
          <w:szCs w:val="21"/>
        </w:rPr>
        <w:t>ZC</w:t>
      </w:r>
      <w:r w:rsidR="00E95FF7">
        <w:rPr>
          <w:rFonts w:ascii="宋体" w:hAnsi="宋体" w:hint="eastAsia"/>
          <w:color w:val="000000"/>
          <w:szCs w:val="21"/>
        </w:rPr>
        <w:t>-805CVT</w:t>
      </w:r>
      <w:r w:rsidR="00DD13CF" w:rsidRPr="00D66D79">
        <w:rPr>
          <w:rFonts w:ascii="宋体" w:hAnsi="宋体" w:hint="eastAsia"/>
          <w:color w:val="000000"/>
          <w:szCs w:val="21"/>
        </w:rPr>
        <w:t>电容式电压互感器低校高现场测试仪</w:t>
      </w:r>
      <w:r w:rsidR="008715C0" w:rsidRPr="00D66D79">
        <w:rPr>
          <w:rFonts w:ascii="宋体" w:hAnsi="宋体" w:hint="eastAsia"/>
          <w:color w:val="000000"/>
          <w:szCs w:val="21"/>
        </w:rPr>
        <w:t>根据</w:t>
      </w:r>
      <w:r w:rsidR="00767C27" w:rsidRPr="00D66D79">
        <w:rPr>
          <w:rFonts w:ascii="宋体" w:hAnsi="宋体" w:hint="eastAsia"/>
          <w:color w:val="000000"/>
          <w:szCs w:val="21"/>
        </w:rPr>
        <w:t>CVT</w:t>
      </w:r>
      <w:r w:rsidR="008715C0" w:rsidRPr="00D66D79">
        <w:rPr>
          <w:rFonts w:ascii="宋体" w:hAnsi="宋体" w:hint="eastAsia"/>
          <w:color w:val="000000"/>
          <w:szCs w:val="21"/>
        </w:rPr>
        <w:t>等效电路，采用异频测量、低压外推、仿真负荷等测量技术；该仪器吸收了计算机、高精度信号传感</w:t>
      </w:r>
      <w:r w:rsidR="00E16CA8" w:rsidRPr="00D66D79">
        <w:rPr>
          <w:rFonts w:ascii="宋体" w:hAnsi="宋体" w:hint="eastAsia"/>
          <w:color w:val="000000"/>
          <w:szCs w:val="21"/>
        </w:rPr>
        <w:t>器</w:t>
      </w:r>
      <w:r w:rsidR="008715C0" w:rsidRPr="00D66D79">
        <w:rPr>
          <w:rFonts w:ascii="宋体" w:hAnsi="宋体" w:hint="eastAsia"/>
          <w:color w:val="000000"/>
          <w:szCs w:val="21"/>
        </w:rPr>
        <w:t>、数字信号处理、高稳定变频电源等技术，</w:t>
      </w:r>
      <w:r w:rsidR="00DD13CF" w:rsidRPr="00D66D79">
        <w:rPr>
          <w:rFonts w:ascii="宋体" w:hAnsi="宋体" w:hint="eastAsia"/>
          <w:color w:val="000000"/>
          <w:szCs w:val="21"/>
        </w:rPr>
        <w:t>在较低的电压下测量</w:t>
      </w:r>
      <w:r w:rsidR="00767C27" w:rsidRPr="00D66D79">
        <w:rPr>
          <w:rFonts w:ascii="宋体" w:hAnsi="宋体" w:hint="eastAsia"/>
          <w:color w:val="000000"/>
          <w:szCs w:val="21"/>
        </w:rPr>
        <w:t>CVT</w:t>
      </w:r>
      <w:r w:rsidR="00DD13CF" w:rsidRPr="00D66D79">
        <w:rPr>
          <w:rFonts w:ascii="宋体" w:hAnsi="宋体" w:hint="eastAsia"/>
          <w:color w:val="000000"/>
          <w:szCs w:val="21"/>
        </w:rPr>
        <w:t>误差，测量误差完全满足国家规程规定的精度要求。</w:t>
      </w:r>
    </w:p>
    <w:p w:rsidR="002F057E" w:rsidRPr="00F32E57" w:rsidRDefault="001608EF" w:rsidP="001608EF">
      <w:pPr>
        <w:pStyle w:val="1"/>
      </w:pPr>
      <w:bookmarkStart w:id="10" w:name="_Toc393793122"/>
      <w:bookmarkStart w:id="11" w:name="_Toc467657737"/>
      <w:r>
        <w:rPr>
          <w:rFonts w:hint="eastAsia"/>
        </w:rPr>
        <w:t>四、</w:t>
      </w:r>
      <w:r w:rsidR="00834182" w:rsidRPr="00F32E57">
        <w:rPr>
          <w:rFonts w:hint="eastAsia"/>
        </w:rPr>
        <w:t>技术参数</w:t>
      </w:r>
      <w:bookmarkEnd w:id="10"/>
      <w:bookmarkEnd w:id="11"/>
    </w:p>
    <w:p w:rsidR="00B679ED" w:rsidRPr="0027019E" w:rsidRDefault="00D66D79" w:rsidP="0027019E">
      <w:pPr>
        <w:spacing w:line="360" w:lineRule="auto"/>
        <w:ind w:leftChars="150" w:left="420" w:hangingChars="50" w:hanging="105"/>
        <w:rPr>
          <w:rFonts w:ascii="宋体" w:hAnsi="宋体"/>
          <w:color w:val="000000"/>
          <w:szCs w:val="21"/>
        </w:rPr>
      </w:pPr>
      <w:r w:rsidRPr="0027019E">
        <w:rPr>
          <w:rFonts w:ascii="宋体" w:hAnsi="宋体" w:hint="eastAsia"/>
          <w:color w:val="000000"/>
          <w:szCs w:val="21"/>
        </w:rPr>
        <w:t xml:space="preserve">1.  </w:t>
      </w:r>
      <w:r w:rsidR="00B679ED" w:rsidRPr="0027019E">
        <w:rPr>
          <w:rFonts w:ascii="宋体" w:hAnsi="宋体" w:hint="eastAsia"/>
          <w:color w:val="000000"/>
          <w:szCs w:val="21"/>
        </w:rPr>
        <w:t>环境条件：</w:t>
      </w:r>
    </w:p>
    <w:p w:rsidR="00B679ED" w:rsidRPr="0027019E" w:rsidRDefault="00B679ED" w:rsidP="0027019E">
      <w:pPr>
        <w:spacing w:line="360" w:lineRule="auto"/>
        <w:ind w:leftChars="150" w:left="420" w:hangingChars="50" w:hanging="105"/>
        <w:rPr>
          <w:rFonts w:ascii="宋体" w:hAnsi="宋体"/>
          <w:color w:val="000000"/>
          <w:szCs w:val="21"/>
        </w:rPr>
      </w:pPr>
      <w:r w:rsidRPr="0027019E">
        <w:rPr>
          <w:rFonts w:ascii="宋体" w:hAnsi="宋体" w:hint="eastAsia"/>
          <w:color w:val="000000"/>
          <w:szCs w:val="21"/>
        </w:rPr>
        <w:t>温</w:t>
      </w:r>
      <w:r w:rsidRPr="0027019E">
        <w:rPr>
          <w:rFonts w:ascii="宋体" w:hAnsi="宋体"/>
          <w:color w:val="000000"/>
          <w:szCs w:val="21"/>
        </w:rPr>
        <w:t xml:space="preserve">    </w:t>
      </w:r>
      <w:r w:rsidRPr="0027019E">
        <w:rPr>
          <w:rFonts w:ascii="宋体" w:hAnsi="宋体" w:hint="eastAsia"/>
          <w:color w:val="000000"/>
          <w:szCs w:val="21"/>
        </w:rPr>
        <w:t>度：（</w:t>
      </w:r>
      <w:r w:rsidRPr="0027019E">
        <w:rPr>
          <w:rFonts w:ascii="宋体" w:hAnsi="宋体"/>
          <w:color w:val="000000"/>
          <w:szCs w:val="21"/>
        </w:rPr>
        <w:t>5~40</w:t>
      </w:r>
      <w:r w:rsidRPr="0027019E">
        <w:rPr>
          <w:rFonts w:ascii="宋体" w:hAnsi="宋体" w:hint="eastAsia"/>
          <w:color w:val="000000"/>
          <w:szCs w:val="21"/>
        </w:rPr>
        <w:t>）</w:t>
      </w:r>
      <w:r w:rsidRPr="0027019E">
        <w:rPr>
          <w:rFonts w:ascii="宋体" w:hAnsi="宋体"/>
          <w:color w:val="000000"/>
          <w:szCs w:val="21"/>
        </w:rPr>
        <w:sym w:font="Symbol" w:char="F0B0"/>
      </w:r>
      <w:r w:rsidRPr="0027019E">
        <w:rPr>
          <w:rFonts w:ascii="宋体" w:hAnsi="宋体"/>
          <w:color w:val="000000"/>
          <w:szCs w:val="21"/>
        </w:rPr>
        <w:t>C</w:t>
      </w:r>
      <w:r w:rsidRPr="0027019E">
        <w:rPr>
          <w:rFonts w:ascii="宋体" w:hAnsi="宋体"/>
          <w:color w:val="000000"/>
          <w:szCs w:val="21"/>
        </w:rPr>
        <w:tab/>
      </w:r>
      <w:r w:rsidRPr="0027019E">
        <w:rPr>
          <w:rFonts w:ascii="宋体" w:hAnsi="宋体"/>
          <w:color w:val="000000"/>
          <w:szCs w:val="21"/>
        </w:rPr>
        <w:tab/>
      </w:r>
      <w:r w:rsidR="0035398D" w:rsidRPr="0027019E">
        <w:rPr>
          <w:rFonts w:ascii="宋体" w:hAnsi="宋体" w:hint="eastAsia"/>
          <w:color w:val="000000"/>
          <w:szCs w:val="21"/>
        </w:rPr>
        <w:t xml:space="preserve">    </w:t>
      </w:r>
      <w:r w:rsidRPr="0027019E">
        <w:rPr>
          <w:rFonts w:ascii="宋体" w:hAnsi="宋体"/>
          <w:color w:val="000000"/>
          <w:szCs w:val="21"/>
        </w:rPr>
        <w:tab/>
      </w:r>
      <w:r w:rsidRPr="0027019E">
        <w:rPr>
          <w:rFonts w:ascii="宋体" w:hAnsi="宋体" w:hint="eastAsia"/>
          <w:color w:val="000000"/>
          <w:szCs w:val="21"/>
        </w:rPr>
        <w:t>相对湿度：</w:t>
      </w:r>
      <w:r w:rsidRPr="0027019E">
        <w:rPr>
          <w:rFonts w:ascii="宋体" w:hAnsi="宋体"/>
          <w:color w:val="000000"/>
          <w:szCs w:val="21"/>
        </w:rPr>
        <w:t>&lt;80%</w:t>
      </w:r>
      <w:r w:rsidRPr="0027019E">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True"/>
          <w:attr w:name="SourceValue" w:val="25"/>
          <w:attr w:name="UnitName" w:val="C"/>
        </w:smartTagPr>
        <w:r w:rsidRPr="0027019E">
          <w:rPr>
            <w:rFonts w:ascii="宋体" w:hAnsi="宋体"/>
            <w:color w:val="000000"/>
            <w:szCs w:val="21"/>
          </w:rPr>
          <w:t>25</w:t>
        </w:r>
        <w:r w:rsidRPr="0027019E">
          <w:rPr>
            <w:rFonts w:ascii="宋体" w:hAnsi="宋体"/>
            <w:color w:val="000000"/>
            <w:szCs w:val="21"/>
          </w:rPr>
          <w:sym w:font="Symbol" w:char="F0B0"/>
        </w:r>
        <w:r w:rsidRPr="0027019E">
          <w:rPr>
            <w:rFonts w:ascii="宋体" w:hAnsi="宋体"/>
            <w:color w:val="000000"/>
            <w:szCs w:val="21"/>
          </w:rPr>
          <w:t>C</w:t>
        </w:r>
      </w:smartTag>
      <w:r w:rsidRPr="0027019E">
        <w:rPr>
          <w:rFonts w:ascii="宋体" w:hAnsi="宋体" w:hint="eastAsia"/>
          <w:color w:val="000000"/>
          <w:szCs w:val="21"/>
        </w:rPr>
        <w:t>）</w:t>
      </w:r>
    </w:p>
    <w:p w:rsidR="00B679ED" w:rsidRPr="0027019E" w:rsidRDefault="00B679ED" w:rsidP="0027019E">
      <w:pPr>
        <w:spacing w:line="360" w:lineRule="auto"/>
        <w:ind w:leftChars="150" w:left="420" w:hangingChars="50" w:hanging="105"/>
        <w:rPr>
          <w:rFonts w:ascii="宋体" w:hAnsi="宋体"/>
          <w:color w:val="000000"/>
          <w:szCs w:val="21"/>
        </w:rPr>
      </w:pPr>
      <w:r w:rsidRPr="0027019E">
        <w:rPr>
          <w:rFonts w:ascii="宋体" w:hAnsi="宋体" w:hint="eastAsia"/>
          <w:color w:val="000000"/>
          <w:szCs w:val="21"/>
        </w:rPr>
        <w:t>海拨高度：</w:t>
      </w:r>
      <w:r w:rsidRPr="0027019E">
        <w:rPr>
          <w:rFonts w:ascii="宋体" w:hAnsi="宋体"/>
          <w:color w:val="000000"/>
          <w:szCs w:val="21"/>
        </w:rPr>
        <w:t>&lt;</w:t>
      </w:r>
      <w:smartTag w:uri="urn:schemas-microsoft-com:office:smarttags" w:element="chmetcnv">
        <w:smartTagPr>
          <w:attr w:name="TCSC" w:val="0"/>
          <w:attr w:name="NumberType" w:val="1"/>
          <w:attr w:name="Negative" w:val="False"/>
          <w:attr w:name="HasSpace" w:val="False"/>
          <w:attr w:name="SourceValue" w:val="2500"/>
          <w:attr w:name="UnitName" w:val="m"/>
        </w:smartTagPr>
        <w:r w:rsidRPr="0027019E">
          <w:rPr>
            <w:rFonts w:ascii="宋体" w:hAnsi="宋体"/>
            <w:color w:val="000000"/>
            <w:szCs w:val="21"/>
          </w:rPr>
          <w:t>2500m</w:t>
        </w:r>
      </w:smartTag>
      <w:r w:rsidRPr="0027019E">
        <w:rPr>
          <w:rFonts w:ascii="宋体" w:hAnsi="宋体"/>
          <w:color w:val="000000"/>
          <w:szCs w:val="21"/>
        </w:rPr>
        <w:tab/>
      </w:r>
      <w:r w:rsidRPr="0027019E">
        <w:rPr>
          <w:rFonts w:ascii="宋体" w:hAnsi="宋体"/>
          <w:color w:val="000000"/>
          <w:szCs w:val="21"/>
        </w:rPr>
        <w:tab/>
      </w:r>
      <w:r w:rsidRPr="0027019E">
        <w:rPr>
          <w:rFonts w:ascii="宋体" w:hAnsi="宋体"/>
          <w:color w:val="000000"/>
          <w:szCs w:val="21"/>
        </w:rPr>
        <w:tab/>
      </w:r>
      <w:r w:rsidRPr="0027019E">
        <w:rPr>
          <w:rFonts w:ascii="宋体" w:hAnsi="宋体"/>
          <w:color w:val="000000"/>
          <w:szCs w:val="21"/>
        </w:rPr>
        <w:tab/>
      </w:r>
      <w:r w:rsidRPr="0027019E">
        <w:rPr>
          <w:rFonts w:ascii="宋体" w:hAnsi="宋体" w:hint="eastAsia"/>
          <w:color w:val="000000"/>
          <w:szCs w:val="21"/>
        </w:rPr>
        <w:t>电源频率：</w:t>
      </w:r>
      <w:r w:rsidR="00EA3BD3">
        <w:rPr>
          <w:rFonts w:ascii="宋体" w:hAnsi="宋体"/>
          <w:color w:val="000000"/>
          <w:szCs w:val="21"/>
        </w:rPr>
        <w:t>50</w:t>
      </w:r>
      <w:r w:rsidRPr="0027019E">
        <w:rPr>
          <w:rFonts w:ascii="宋体" w:hAnsi="宋体"/>
          <w:color w:val="000000"/>
          <w:szCs w:val="21"/>
        </w:rPr>
        <w:sym w:font="Symbol" w:char="F0B1"/>
      </w:r>
      <w:r w:rsidRPr="0027019E">
        <w:rPr>
          <w:rFonts w:ascii="宋体" w:hAnsi="宋体"/>
          <w:color w:val="000000"/>
          <w:szCs w:val="21"/>
        </w:rPr>
        <w:t>0.5Hz</w:t>
      </w:r>
    </w:p>
    <w:p w:rsidR="00430E76" w:rsidRPr="0027019E" w:rsidRDefault="00430E76" w:rsidP="00430E76">
      <w:pPr>
        <w:spacing w:line="360" w:lineRule="auto"/>
        <w:ind w:leftChars="150" w:left="420" w:hangingChars="50" w:hanging="105"/>
        <w:rPr>
          <w:rFonts w:ascii="宋体" w:hAnsi="宋体"/>
          <w:color w:val="000000"/>
          <w:szCs w:val="21"/>
        </w:rPr>
      </w:pPr>
      <w:r w:rsidRPr="0027019E">
        <w:rPr>
          <w:rFonts w:ascii="宋体" w:hAnsi="宋体" w:hint="eastAsia"/>
          <w:color w:val="000000"/>
          <w:szCs w:val="21"/>
        </w:rPr>
        <w:t>2.  被测电压互感器类型：电容式电压互感器</w:t>
      </w:r>
    </w:p>
    <w:p w:rsidR="00430E76" w:rsidRDefault="00430E76" w:rsidP="00430E76">
      <w:pPr>
        <w:spacing w:line="360" w:lineRule="auto"/>
        <w:ind w:leftChars="150" w:left="420" w:hangingChars="50" w:hanging="105"/>
        <w:rPr>
          <w:rFonts w:ascii="宋体" w:hAnsi="宋体"/>
          <w:color w:val="000000"/>
          <w:szCs w:val="21"/>
        </w:rPr>
      </w:pPr>
      <w:r>
        <w:rPr>
          <w:rFonts w:ascii="宋体" w:hAnsi="宋体" w:hint="eastAsia"/>
          <w:color w:val="000000"/>
          <w:szCs w:val="21"/>
        </w:rPr>
        <w:t>3． 误差</w:t>
      </w:r>
      <w:r w:rsidRPr="0027019E">
        <w:rPr>
          <w:rFonts w:ascii="宋体" w:hAnsi="宋体" w:hint="eastAsia"/>
          <w:color w:val="000000"/>
          <w:szCs w:val="21"/>
        </w:rPr>
        <w:t>测量准确度：0.05%</w:t>
      </w:r>
    </w:p>
    <w:p w:rsidR="00430E76" w:rsidRPr="0027019E" w:rsidRDefault="00430E76" w:rsidP="00430E76">
      <w:pPr>
        <w:spacing w:line="360" w:lineRule="auto"/>
        <w:ind w:leftChars="150" w:left="420" w:hangingChars="50" w:hanging="105"/>
        <w:rPr>
          <w:rFonts w:ascii="宋体" w:hAnsi="宋体"/>
          <w:color w:val="000000"/>
          <w:szCs w:val="21"/>
        </w:rPr>
      </w:pPr>
      <w:r>
        <w:rPr>
          <w:rFonts w:ascii="宋体" w:hAnsi="宋体" w:hint="eastAsia"/>
          <w:color w:val="000000"/>
          <w:szCs w:val="21"/>
        </w:rPr>
        <w:t>4． 分压比测量准确度：0.5%</w:t>
      </w:r>
    </w:p>
    <w:p w:rsidR="00430E76" w:rsidRPr="0027019E" w:rsidRDefault="00430E76" w:rsidP="00430E76">
      <w:pPr>
        <w:spacing w:line="360" w:lineRule="auto"/>
        <w:rPr>
          <w:rFonts w:ascii="宋体" w:hAnsi="宋体"/>
          <w:color w:val="000000"/>
          <w:szCs w:val="21"/>
        </w:rPr>
      </w:pPr>
      <w:r>
        <w:rPr>
          <w:rFonts w:ascii="宋体" w:hAnsi="宋体" w:hint="eastAsia"/>
          <w:color w:val="000000"/>
          <w:szCs w:val="21"/>
        </w:rPr>
        <w:t xml:space="preserve"> </w:t>
      </w:r>
      <w:r w:rsidRPr="0027019E">
        <w:rPr>
          <w:rFonts w:ascii="宋体" w:hAnsi="宋体" w:hint="eastAsia"/>
          <w:color w:val="000000"/>
          <w:szCs w:val="21"/>
        </w:rPr>
        <w:t xml:space="preserve">  </w:t>
      </w:r>
      <w:r>
        <w:rPr>
          <w:rFonts w:ascii="宋体" w:hAnsi="宋体" w:hint="eastAsia"/>
          <w:color w:val="000000"/>
          <w:szCs w:val="21"/>
        </w:rPr>
        <w:t>5</w:t>
      </w:r>
      <w:r w:rsidRPr="0027019E">
        <w:rPr>
          <w:rFonts w:ascii="宋体" w:hAnsi="宋体" w:hint="eastAsia"/>
          <w:color w:val="000000"/>
          <w:szCs w:val="21"/>
        </w:rPr>
        <w:t>.  内部标准电压互感器部分：</w:t>
      </w:r>
    </w:p>
    <w:p w:rsidR="00B679ED" w:rsidRPr="0027019E" w:rsidRDefault="00D66D79" w:rsidP="0027019E">
      <w:pPr>
        <w:spacing w:line="360" w:lineRule="auto"/>
        <w:ind w:leftChars="200" w:left="420" w:firstLineChars="150" w:firstLine="315"/>
        <w:rPr>
          <w:rFonts w:ascii="宋体" w:hAnsi="宋体"/>
          <w:color w:val="000000"/>
          <w:szCs w:val="21"/>
        </w:rPr>
      </w:pPr>
      <w:r w:rsidRPr="0027019E">
        <w:rPr>
          <w:rFonts w:ascii="宋体" w:hAnsi="宋体" w:hint="eastAsia"/>
          <w:color w:val="000000"/>
          <w:szCs w:val="21"/>
        </w:rPr>
        <w:t>a、</w:t>
      </w:r>
      <w:r w:rsidR="00B679ED" w:rsidRPr="0027019E">
        <w:rPr>
          <w:rFonts w:ascii="宋体" w:hAnsi="宋体" w:hint="eastAsia"/>
          <w:color w:val="000000"/>
          <w:szCs w:val="21"/>
        </w:rPr>
        <w:t>变比范围：</w:t>
      </w:r>
    </w:p>
    <w:p w:rsidR="00B679ED" w:rsidRPr="0027019E" w:rsidRDefault="00B679ED" w:rsidP="00EA3BD3">
      <w:pPr>
        <w:spacing w:line="360" w:lineRule="auto"/>
        <w:ind w:leftChars="200" w:left="420" w:firstLineChars="300" w:firstLine="630"/>
        <w:textAlignment w:val="center"/>
        <w:rPr>
          <w:rFonts w:ascii="宋体" w:hAnsi="宋体"/>
          <w:color w:val="000000"/>
          <w:szCs w:val="21"/>
        </w:rPr>
      </w:pPr>
      <w:r w:rsidRPr="0027019E">
        <w:rPr>
          <w:rFonts w:ascii="宋体" w:hAnsi="宋体"/>
          <w:color w:val="000000"/>
          <w:szCs w:val="21"/>
        </w:rPr>
        <w:t>35kV/100V</w:t>
      </w:r>
      <w:r w:rsidRPr="0027019E">
        <w:rPr>
          <w:rFonts w:ascii="宋体" w:hAnsi="宋体" w:hint="eastAsia"/>
          <w:color w:val="000000"/>
          <w:szCs w:val="21"/>
        </w:rPr>
        <w:t>、</w:t>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color w:val="000000"/>
          <w:szCs w:val="21"/>
        </w:rPr>
        <w:t>35kV</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35" type="#_x0000_t75" style="width:18pt;height:18pt" o:ole="" fillcolor="window">
            <v:imagedata r:id="rId11" o:title=""/>
          </v:shape>
          <o:OLEObject Type="Embed" ProgID="Equation.3" ShapeID="_x0000_i1035" DrawAspect="Content" ObjectID="_1612686602" r:id="rId23"/>
        </w:object>
      </w:r>
      <w:r w:rsidRPr="0027019E">
        <w:rPr>
          <w:rFonts w:ascii="宋体" w:hAnsi="宋体"/>
          <w:color w:val="000000"/>
          <w:szCs w:val="21"/>
        </w:rPr>
        <w:t>/100V</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36" type="#_x0000_t75" style="width:18pt;height:18pt" o:ole="" fillcolor="window">
            <v:imagedata r:id="rId11" o:title=""/>
          </v:shape>
          <o:OLEObject Type="Embed" ProgID="Equation.3" ShapeID="_x0000_i1036" DrawAspect="Content" ObjectID="_1612686603" r:id="rId24"/>
        </w:object>
      </w:r>
    </w:p>
    <w:p w:rsidR="00B679ED" w:rsidRPr="0027019E" w:rsidRDefault="00B679ED" w:rsidP="00EA3BD3">
      <w:pPr>
        <w:spacing w:line="360" w:lineRule="auto"/>
        <w:ind w:leftChars="200" w:left="420" w:firstLineChars="300" w:firstLine="630"/>
        <w:textAlignment w:val="center"/>
        <w:rPr>
          <w:rFonts w:ascii="宋体" w:hAnsi="宋体"/>
          <w:color w:val="000000"/>
          <w:szCs w:val="21"/>
        </w:rPr>
      </w:pPr>
      <w:r w:rsidRPr="0027019E">
        <w:rPr>
          <w:rFonts w:ascii="宋体" w:hAnsi="宋体" w:hint="eastAsia"/>
          <w:color w:val="000000"/>
          <w:szCs w:val="21"/>
        </w:rPr>
        <w:t>66</w:t>
      </w:r>
      <w:r w:rsidRPr="0027019E">
        <w:rPr>
          <w:rFonts w:ascii="宋体" w:hAnsi="宋体"/>
          <w:color w:val="000000"/>
          <w:szCs w:val="21"/>
        </w:rPr>
        <w:t>kV/100V</w:t>
      </w:r>
      <w:r w:rsidRPr="0027019E">
        <w:rPr>
          <w:rFonts w:ascii="宋体" w:hAnsi="宋体" w:hint="eastAsia"/>
          <w:color w:val="000000"/>
          <w:szCs w:val="21"/>
        </w:rPr>
        <w:t>、</w:t>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hint="eastAsia"/>
          <w:color w:val="000000"/>
          <w:szCs w:val="21"/>
        </w:rPr>
        <w:tab/>
        <w:t>66</w:t>
      </w:r>
      <w:r w:rsidRPr="0027019E">
        <w:rPr>
          <w:rFonts w:ascii="宋体" w:hAnsi="宋体"/>
          <w:color w:val="000000"/>
          <w:szCs w:val="21"/>
        </w:rPr>
        <w:t>kV</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37" type="#_x0000_t75" style="width:18pt;height:18pt" o:ole="" fillcolor="window">
            <v:imagedata r:id="rId11" o:title=""/>
          </v:shape>
          <o:OLEObject Type="Embed" ProgID="Equation.3" ShapeID="_x0000_i1037" DrawAspect="Content" ObjectID="_1612686604" r:id="rId25"/>
        </w:object>
      </w:r>
      <w:r w:rsidRPr="0027019E">
        <w:rPr>
          <w:rFonts w:ascii="宋体" w:hAnsi="宋体"/>
          <w:color w:val="000000"/>
          <w:szCs w:val="21"/>
        </w:rPr>
        <w:t>/100V</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38" type="#_x0000_t75" style="width:18pt;height:18pt" o:ole="" fillcolor="window">
            <v:imagedata r:id="rId11" o:title=""/>
          </v:shape>
          <o:OLEObject Type="Embed" ProgID="Equation.3" ShapeID="_x0000_i1038" DrawAspect="Content" ObjectID="_1612686605" r:id="rId26"/>
        </w:object>
      </w:r>
    </w:p>
    <w:p w:rsidR="00B679ED" w:rsidRPr="0027019E" w:rsidRDefault="00B679ED" w:rsidP="00EA3BD3">
      <w:pPr>
        <w:spacing w:line="360" w:lineRule="auto"/>
        <w:ind w:leftChars="200" w:left="420" w:firstLineChars="300" w:firstLine="630"/>
        <w:textAlignment w:val="center"/>
        <w:rPr>
          <w:rFonts w:ascii="宋体" w:hAnsi="宋体"/>
          <w:color w:val="000000"/>
          <w:szCs w:val="21"/>
        </w:rPr>
      </w:pPr>
      <w:r w:rsidRPr="0027019E">
        <w:rPr>
          <w:rFonts w:ascii="宋体" w:hAnsi="宋体"/>
          <w:color w:val="000000"/>
          <w:szCs w:val="21"/>
        </w:rPr>
        <w:lastRenderedPageBreak/>
        <w:t>110kV/100V</w:t>
      </w:r>
      <w:r w:rsidRPr="0027019E">
        <w:rPr>
          <w:rFonts w:ascii="宋体" w:hAnsi="宋体" w:hint="eastAsia"/>
          <w:color w:val="000000"/>
          <w:szCs w:val="21"/>
        </w:rPr>
        <w:t>、</w:t>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color w:val="000000"/>
          <w:szCs w:val="21"/>
        </w:rPr>
        <w:t>110kV</w:t>
      </w:r>
      <w:r w:rsidRPr="0027019E">
        <w:rPr>
          <w:rFonts w:ascii="宋体" w:hAnsi="宋体" w:hint="eastAsia"/>
          <w:color w:val="000000"/>
          <w:szCs w:val="21"/>
        </w:rPr>
        <w:t xml:space="preserve"> /</w:t>
      </w:r>
      <w:r w:rsidRPr="0027019E">
        <w:rPr>
          <w:rFonts w:ascii="宋体" w:hAnsi="宋体" w:hint="eastAsia"/>
          <w:color w:val="000000"/>
          <w:szCs w:val="21"/>
        </w:rPr>
        <w:object w:dxaOrig="360" w:dyaOrig="360">
          <v:shape id="_x0000_i1039" type="#_x0000_t75" style="width:18pt;height:18pt" o:ole="" fillcolor="window">
            <v:imagedata r:id="rId11" o:title=""/>
          </v:shape>
          <o:OLEObject Type="Embed" ProgID="Equation.3" ShapeID="_x0000_i1039" DrawAspect="Content" ObjectID="_1612686606" r:id="rId27"/>
        </w:object>
      </w:r>
      <w:r w:rsidRPr="0027019E">
        <w:rPr>
          <w:rFonts w:ascii="宋体" w:hAnsi="宋体"/>
          <w:color w:val="000000"/>
          <w:szCs w:val="21"/>
        </w:rPr>
        <w:t>/100V</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40" type="#_x0000_t75" style="width:18pt;height:18pt" o:ole="" fillcolor="window">
            <v:imagedata r:id="rId11" o:title=""/>
          </v:shape>
          <o:OLEObject Type="Embed" ProgID="Equation.3" ShapeID="_x0000_i1040" DrawAspect="Content" ObjectID="_1612686607" r:id="rId28"/>
        </w:object>
      </w:r>
    </w:p>
    <w:p w:rsidR="00B679ED" w:rsidRPr="0027019E" w:rsidRDefault="00B679ED" w:rsidP="00EA3BD3">
      <w:pPr>
        <w:spacing w:line="360" w:lineRule="auto"/>
        <w:ind w:leftChars="200" w:left="420" w:firstLineChars="300" w:firstLine="630"/>
        <w:textAlignment w:val="center"/>
        <w:rPr>
          <w:rFonts w:ascii="宋体" w:hAnsi="宋体"/>
          <w:color w:val="000000"/>
          <w:szCs w:val="21"/>
        </w:rPr>
      </w:pPr>
      <w:r w:rsidRPr="0027019E">
        <w:rPr>
          <w:rFonts w:ascii="宋体" w:hAnsi="宋体"/>
          <w:color w:val="000000"/>
          <w:szCs w:val="21"/>
        </w:rPr>
        <w:t>220kV/100V</w:t>
      </w:r>
      <w:r w:rsidRPr="0027019E">
        <w:rPr>
          <w:rFonts w:ascii="宋体" w:hAnsi="宋体" w:hint="eastAsia"/>
          <w:color w:val="000000"/>
          <w:szCs w:val="21"/>
        </w:rPr>
        <w:t>、</w:t>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color w:val="000000"/>
          <w:szCs w:val="21"/>
        </w:rPr>
        <w:t>220kV</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41" type="#_x0000_t75" style="width:18pt;height:18pt" o:ole="" fillcolor="window">
            <v:imagedata r:id="rId11" o:title=""/>
          </v:shape>
          <o:OLEObject Type="Embed" ProgID="Equation.3" ShapeID="_x0000_i1041" DrawAspect="Content" ObjectID="_1612686608" r:id="rId29"/>
        </w:object>
      </w:r>
      <w:r w:rsidRPr="0027019E">
        <w:rPr>
          <w:rFonts w:ascii="宋体" w:hAnsi="宋体"/>
          <w:color w:val="000000"/>
          <w:szCs w:val="21"/>
        </w:rPr>
        <w:t xml:space="preserve">/100V </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42" type="#_x0000_t75" style="width:18pt;height:18pt" o:ole="" fillcolor="window">
            <v:imagedata r:id="rId11" o:title=""/>
          </v:shape>
          <o:OLEObject Type="Embed" ProgID="Equation.3" ShapeID="_x0000_i1042" DrawAspect="Content" ObjectID="_1612686609" r:id="rId30"/>
        </w:object>
      </w:r>
    </w:p>
    <w:p w:rsidR="00B679ED" w:rsidRPr="0027019E" w:rsidRDefault="00B679ED" w:rsidP="00EA3BD3">
      <w:pPr>
        <w:spacing w:line="360" w:lineRule="auto"/>
        <w:ind w:leftChars="200" w:left="420" w:firstLineChars="300" w:firstLine="630"/>
        <w:textAlignment w:val="center"/>
        <w:rPr>
          <w:rFonts w:ascii="宋体" w:hAnsi="宋体"/>
          <w:color w:val="000000"/>
          <w:szCs w:val="21"/>
        </w:rPr>
      </w:pPr>
      <w:r w:rsidRPr="0027019E">
        <w:rPr>
          <w:rFonts w:ascii="宋体" w:hAnsi="宋体" w:hint="eastAsia"/>
          <w:color w:val="000000"/>
          <w:szCs w:val="21"/>
        </w:rPr>
        <w:t>50</w:t>
      </w:r>
      <w:r w:rsidRPr="0027019E">
        <w:rPr>
          <w:rFonts w:ascii="宋体" w:hAnsi="宋体"/>
          <w:color w:val="000000"/>
          <w:szCs w:val="21"/>
        </w:rPr>
        <w:t>0kV/100V</w:t>
      </w:r>
      <w:r w:rsidRPr="0027019E">
        <w:rPr>
          <w:rFonts w:ascii="宋体" w:hAnsi="宋体" w:hint="eastAsia"/>
          <w:color w:val="000000"/>
          <w:szCs w:val="21"/>
        </w:rPr>
        <w:t>、</w:t>
      </w:r>
      <w:r w:rsidRPr="0027019E">
        <w:rPr>
          <w:rFonts w:ascii="宋体" w:hAnsi="宋体" w:hint="eastAsia"/>
          <w:color w:val="000000"/>
          <w:szCs w:val="21"/>
        </w:rPr>
        <w:tab/>
      </w:r>
      <w:r w:rsidRPr="0027019E">
        <w:rPr>
          <w:rFonts w:ascii="宋体" w:hAnsi="宋体" w:hint="eastAsia"/>
          <w:color w:val="000000"/>
          <w:szCs w:val="21"/>
        </w:rPr>
        <w:tab/>
      </w:r>
      <w:r w:rsidRPr="0027019E">
        <w:rPr>
          <w:rFonts w:ascii="宋体" w:hAnsi="宋体" w:hint="eastAsia"/>
          <w:color w:val="000000"/>
          <w:szCs w:val="21"/>
        </w:rPr>
        <w:tab/>
        <w:t>50</w:t>
      </w:r>
      <w:r w:rsidRPr="0027019E">
        <w:rPr>
          <w:rFonts w:ascii="宋体" w:hAnsi="宋体"/>
          <w:color w:val="000000"/>
          <w:szCs w:val="21"/>
        </w:rPr>
        <w:t>0kV</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43" type="#_x0000_t75" style="width:18pt;height:18pt" o:ole="" fillcolor="window">
            <v:imagedata r:id="rId11" o:title=""/>
          </v:shape>
          <o:OLEObject Type="Embed" ProgID="Equation.3" ShapeID="_x0000_i1043" DrawAspect="Content" ObjectID="_1612686610" r:id="rId31"/>
        </w:object>
      </w:r>
      <w:r w:rsidRPr="0027019E">
        <w:rPr>
          <w:rFonts w:ascii="宋体" w:hAnsi="宋体"/>
          <w:color w:val="000000"/>
          <w:szCs w:val="21"/>
        </w:rPr>
        <w:t xml:space="preserve">/100V </w:t>
      </w:r>
      <w:r w:rsidRPr="0027019E">
        <w:rPr>
          <w:rFonts w:ascii="宋体" w:hAnsi="宋体" w:hint="eastAsia"/>
          <w:color w:val="000000"/>
          <w:szCs w:val="21"/>
        </w:rPr>
        <w:t>/</w:t>
      </w:r>
      <w:r w:rsidRPr="0027019E">
        <w:rPr>
          <w:rFonts w:ascii="宋体" w:hAnsi="宋体" w:hint="eastAsia"/>
          <w:color w:val="000000"/>
          <w:szCs w:val="21"/>
        </w:rPr>
        <w:object w:dxaOrig="360" w:dyaOrig="360">
          <v:shape id="_x0000_i1044" type="#_x0000_t75" style="width:18pt;height:18pt" o:ole="" fillcolor="window">
            <v:imagedata r:id="rId11" o:title=""/>
          </v:shape>
          <o:OLEObject Type="Embed" ProgID="Equation.3" ShapeID="_x0000_i1044" DrawAspect="Content" ObjectID="_1612686611" r:id="rId32"/>
        </w:object>
      </w:r>
    </w:p>
    <w:p w:rsidR="00B679ED" w:rsidRPr="0027019E" w:rsidRDefault="00D66D79" w:rsidP="0027019E">
      <w:pPr>
        <w:spacing w:line="360" w:lineRule="auto"/>
        <w:ind w:leftChars="200" w:left="420" w:firstLineChars="150" w:firstLine="315"/>
        <w:rPr>
          <w:rFonts w:ascii="宋体" w:hAnsi="宋体"/>
          <w:color w:val="000000"/>
          <w:szCs w:val="21"/>
        </w:rPr>
      </w:pPr>
      <w:r w:rsidRPr="0027019E">
        <w:rPr>
          <w:rFonts w:ascii="宋体" w:hAnsi="宋体" w:hint="eastAsia"/>
          <w:color w:val="000000"/>
          <w:szCs w:val="21"/>
        </w:rPr>
        <w:t>b、</w:t>
      </w:r>
      <w:r w:rsidR="00B679ED" w:rsidRPr="0027019E">
        <w:rPr>
          <w:rFonts w:ascii="宋体" w:hAnsi="宋体" w:hint="eastAsia"/>
          <w:color w:val="000000"/>
          <w:szCs w:val="21"/>
        </w:rPr>
        <w:t>准确度等级：</w:t>
      </w:r>
      <w:r w:rsidR="00B679ED" w:rsidRPr="0027019E">
        <w:rPr>
          <w:rFonts w:ascii="宋体" w:hAnsi="宋体" w:hint="eastAsia"/>
          <w:color w:val="000000"/>
          <w:szCs w:val="21"/>
        </w:rPr>
        <w:tab/>
      </w:r>
      <w:r w:rsidR="0027019E">
        <w:rPr>
          <w:rFonts w:ascii="宋体" w:hAnsi="宋体" w:hint="eastAsia"/>
          <w:color w:val="000000"/>
          <w:szCs w:val="21"/>
        </w:rPr>
        <w:t xml:space="preserve">   </w:t>
      </w:r>
      <w:r w:rsidR="00B679ED" w:rsidRPr="0027019E">
        <w:rPr>
          <w:rFonts w:ascii="宋体" w:hAnsi="宋体" w:hint="eastAsia"/>
          <w:color w:val="000000"/>
          <w:szCs w:val="21"/>
        </w:rPr>
        <w:t>0.02%</w:t>
      </w:r>
    </w:p>
    <w:p w:rsidR="00B679ED" w:rsidRPr="0027019E" w:rsidRDefault="004F013C" w:rsidP="0027019E">
      <w:pPr>
        <w:spacing w:line="360" w:lineRule="auto"/>
        <w:ind w:leftChars="150" w:left="420" w:hangingChars="50" w:hanging="105"/>
        <w:rPr>
          <w:rFonts w:ascii="宋体" w:hAnsi="宋体"/>
          <w:color w:val="000000"/>
          <w:szCs w:val="21"/>
        </w:rPr>
      </w:pPr>
      <w:r w:rsidRPr="0027019E">
        <w:rPr>
          <w:rFonts w:ascii="宋体" w:hAnsi="宋体" w:hint="eastAsia"/>
          <w:color w:val="000000"/>
          <w:szCs w:val="21"/>
        </w:rPr>
        <w:t>6</w:t>
      </w:r>
      <w:r w:rsidR="00B679ED" w:rsidRPr="0027019E">
        <w:rPr>
          <w:rFonts w:ascii="宋体" w:hAnsi="宋体" w:hint="eastAsia"/>
          <w:color w:val="000000"/>
          <w:szCs w:val="21"/>
        </w:rPr>
        <w:t>．外形尺寸（</w:t>
      </w:r>
      <w:r w:rsidR="00B679ED" w:rsidRPr="0027019E">
        <w:rPr>
          <w:rFonts w:ascii="宋体" w:hAnsi="宋体"/>
          <w:color w:val="000000"/>
          <w:szCs w:val="21"/>
        </w:rPr>
        <w:t>mm</w:t>
      </w:r>
      <w:r w:rsidR="00B679ED" w:rsidRPr="0027019E">
        <w:rPr>
          <w:rFonts w:ascii="宋体" w:hAnsi="宋体" w:hint="eastAsia"/>
          <w:color w:val="000000"/>
          <w:szCs w:val="21"/>
        </w:rPr>
        <w:t>）：460</w:t>
      </w:r>
      <w:r w:rsidR="00B679ED" w:rsidRPr="0027019E">
        <w:rPr>
          <w:rFonts w:ascii="宋体" w:hAnsi="宋体"/>
          <w:color w:val="000000"/>
          <w:szCs w:val="21"/>
        </w:rPr>
        <w:sym w:font="Symbol" w:char="F0B4"/>
      </w:r>
      <w:r w:rsidR="00B679ED" w:rsidRPr="0027019E">
        <w:rPr>
          <w:rFonts w:ascii="宋体" w:hAnsi="宋体" w:hint="eastAsia"/>
          <w:color w:val="000000"/>
          <w:szCs w:val="21"/>
        </w:rPr>
        <w:t>360</w:t>
      </w:r>
      <w:r w:rsidR="00B679ED" w:rsidRPr="0027019E">
        <w:rPr>
          <w:rFonts w:ascii="宋体" w:hAnsi="宋体"/>
          <w:color w:val="000000"/>
          <w:szCs w:val="21"/>
        </w:rPr>
        <w:sym w:font="Symbol" w:char="F0B4"/>
      </w:r>
      <w:r w:rsidR="00B679ED" w:rsidRPr="0027019E">
        <w:rPr>
          <w:rFonts w:ascii="宋体" w:hAnsi="宋体" w:hint="eastAsia"/>
          <w:color w:val="000000"/>
          <w:szCs w:val="21"/>
        </w:rPr>
        <w:t>210</w:t>
      </w:r>
    </w:p>
    <w:p w:rsidR="00B679ED" w:rsidRPr="0027019E" w:rsidRDefault="004F013C" w:rsidP="0027019E">
      <w:pPr>
        <w:spacing w:line="360" w:lineRule="auto"/>
        <w:ind w:leftChars="150" w:left="420" w:hangingChars="50" w:hanging="105"/>
        <w:rPr>
          <w:rFonts w:ascii="宋体" w:hAnsi="宋体"/>
          <w:color w:val="000000"/>
          <w:szCs w:val="21"/>
        </w:rPr>
      </w:pPr>
      <w:r w:rsidRPr="0027019E">
        <w:rPr>
          <w:rFonts w:ascii="宋体" w:hAnsi="宋体" w:hint="eastAsia"/>
          <w:color w:val="000000"/>
          <w:szCs w:val="21"/>
        </w:rPr>
        <w:t>7</w:t>
      </w:r>
      <w:r w:rsidR="00B679ED" w:rsidRPr="0027019E">
        <w:rPr>
          <w:rFonts w:ascii="宋体" w:hAnsi="宋体" w:hint="eastAsia"/>
          <w:color w:val="000000"/>
          <w:szCs w:val="21"/>
        </w:rPr>
        <w:t>．重量（K</w:t>
      </w:r>
      <w:r w:rsidR="00B679ED" w:rsidRPr="0027019E">
        <w:rPr>
          <w:rFonts w:ascii="宋体" w:hAnsi="宋体"/>
          <w:color w:val="000000"/>
          <w:szCs w:val="21"/>
        </w:rPr>
        <w:t>g</w:t>
      </w:r>
      <w:r w:rsidR="00B679ED" w:rsidRPr="0027019E">
        <w:rPr>
          <w:rFonts w:ascii="宋体" w:hAnsi="宋体" w:hint="eastAsia"/>
          <w:color w:val="000000"/>
          <w:szCs w:val="21"/>
        </w:rPr>
        <w:t>）</w:t>
      </w:r>
      <w:r w:rsidR="00B679ED" w:rsidRPr="0027019E">
        <w:rPr>
          <w:rFonts w:ascii="宋体" w:hAnsi="宋体"/>
          <w:color w:val="000000"/>
          <w:szCs w:val="21"/>
        </w:rPr>
        <w:t>:</w:t>
      </w:r>
      <w:r w:rsidR="00C04F77" w:rsidRPr="0027019E">
        <w:rPr>
          <w:rFonts w:ascii="宋体" w:hAnsi="宋体" w:hint="eastAsia"/>
          <w:color w:val="000000"/>
          <w:szCs w:val="21"/>
        </w:rPr>
        <w:t>25</w:t>
      </w:r>
      <w:r w:rsidR="00B679ED" w:rsidRPr="0027019E">
        <w:rPr>
          <w:rFonts w:ascii="宋体" w:hAnsi="宋体"/>
          <w:color w:val="000000"/>
          <w:szCs w:val="21"/>
        </w:rPr>
        <w:t>.0</w:t>
      </w:r>
    </w:p>
    <w:p w:rsidR="00A00ED7" w:rsidRPr="005C137F" w:rsidRDefault="001608EF" w:rsidP="001608EF">
      <w:pPr>
        <w:pStyle w:val="1"/>
      </w:pPr>
      <w:bookmarkStart w:id="12" w:name="_Toc393793123"/>
      <w:bookmarkStart w:id="13" w:name="_Toc467657738"/>
      <w:r>
        <w:rPr>
          <w:rFonts w:hint="eastAsia"/>
        </w:rPr>
        <w:t>五、</w:t>
      </w:r>
      <w:r w:rsidR="002F057E" w:rsidRPr="005C137F">
        <w:rPr>
          <w:rFonts w:hint="eastAsia"/>
        </w:rPr>
        <w:t>面板说明</w:t>
      </w:r>
      <w:bookmarkEnd w:id="12"/>
      <w:bookmarkEnd w:id="13"/>
    </w:p>
    <w:p w:rsidR="00665F48" w:rsidRPr="00665F48" w:rsidRDefault="00E55CF1" w:rsidP="00813729">
      <w:pPr>
        <w:jc w:val="center"/>
        <w:rPr>
          <w:rFonts w:ascii="宋体" w:hAnsi="宋体" w:cs="宋体"/>
          <w:kern w:val="0"/>
          <w:sz w:val="24"/>
        </w:rPr>
      </w:pPr>
      <w:r w:rsidRPr="006E5C66">
        <w:rPr>
          <w:rFonts w:ascii="宋体" w:hAnsi="宋体" w:cs="宋体"/>
          <w:kern w:val="0"/>
          <w:sz w:val="24"/>
        </w:rPr>
        <w:pict>
          <v:shape id="_x0000_i1045" type="#_x0000_t75" alt="" style="width:5in;height:238.5pt">
            <v:imagedata r:id="rId33" r:href="rId34"/>
          </v:shape>
        </w:pict>
      </w:r>
    </w:p>
    <w:p w:rsidR="00EA3BD3" w:rsidRPr="00D218B4" w:rsidRDefault="00EA3BD3" w:rsidP="00D218B4">
      <w:pPr>
        <w:spacing w:line="360" w:lineRule="auto"/>
        <w:ind w:left="990"/>
        <w:jc w:val="center"/>
        <w:rPr>
          <w:rFonts w:ascii="宋体" w:hAnsi="宋体"/>
        </w:rPr>
      </w:pPr>
      <w:r w:rsidRPr="00D66D79">
        <w:rPr>
          <w:rFonts w:ascii="宋体" w:hAnsi="宋体" w:hint="eastAsia"/>
          <w:color w:val="000000"/>
          <w:szCs w:val="21"/>
        </w:rPr>
        <w:t>图</w:t>
      </w:r>
      <w:r>
        <w:rPr>
          <w:rFonts w:ascii="宋体" w:hAnsi="宋体" w:hint="eastAsia"/>
          <w:color w:val="000000"/>
          <w:szCs w:val="21"/>
        </w:rPr>
        <w:t>6</w:t>
      </w:r>
      <w:r w:rsidRPr="00D66D79">
        <w:rPr>
          <w:rFonts w:ascii="宋体" w:hAnsi="宋体" w:hint="eastAsia"/>
          <w:color w:val="000000"/>
          <w:szCs w:val="21"/>
        </w:rPr>
        <w:t>-1 CVT</w:t>
      </w:r>
      <w:r w:rsidR="004E6FA7">
        <w:rPr>
          <w:rFonts w:ascii="宋体" w:hAnsi="宋体" w:hint="eastAsia"/>
          <w:color w:val="000000"/>
          <w:szCs w:val="21"/>
        </w:rPr>
        <w:t>测试仪面板</w:t>
      </w:r>
    </w:p>
    <w:p w:rsidR="00F4050D" w:rsidRPr="0027019E" w:rsidRDefault="00F4050D" w:rsidP="0027019E">
      <w:pPr>
        <w:spacing w:line="360" w:lineRule="auto"/>
        <w:ind w:leftChars="150" w:left="420" w:hangingChars="50" w:hanging="105"/>
        <w:rPr>
          <w:rFonts w:ascii="宋体" w:hAnsi="宋体"/>
          <w:color w:val="000000"/>
          <w:szCs w:val="21"/>
        </w:rPr>
      </w:pPr>
      <w:r w:rsidRPr="0027019E">
        <w:rPr>
          <w:rFonts w:ascii="宋体" w:hAnsi="宋体" w:hint="eastAsia"/>
          <w:color w:val="000000"/>
          <w:szCs w:val="21"/>
        </w:rPr>
        <w:t>面板介绍如下：</w:t>
      </w:r>
      <w:r w:rsidR="00EA3BD3">
        <w:rPr>
          <w:rFonts w:ascii="宋体" w:hAnsi="宋体" w:hint="eastAsia"/>
          <w:color w:val="000000"/>
          <w:szCs w:val="21"/>
        </w:rPr>
        <w:t xml:space="preserve">        </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1．</w:t>
      </w:r>
      <w:r w:rsidR="00CE665E" w:rsidRPr="0027019E">
        <w:rPr>
          <w:rFonts w:ascii="宋体" w:hAnsi="宋体" w:hint="eastAsia"/>
          <w:color w:val="000000"/>
          <w:szCs w:val="21"/>
        </w:rPr>
        <w:t>AC220V电源输入；</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2．</w:t>
      </w:r>
      <w:r w:rsidR="00CE665E" w:rsidRPr="0027019E">
        <w:rPr>
          <w:rFonts w:ascii="宋体" w:hAnsi="宋体" w:hint="eastAsia"/>
          <w:color w:val="000000"/>
          <w:szCs w:val="21"/>
        </w:rPr>
        <w:t>电源开关；</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3．</w:t>
      </w:r>
      <w:r w:rsidR="00F4050D" w:rsidRPr="0027019E">
        <w:rPr>
          <w:rFonts w:ascii="宋体" w:hAnsi="宋体" w:hint="eastAsia"/>
          <w:color w:val="000000"/>
          <w:szCs w:val="21"/>
        </w:rPr>
        <w:t>试验</w:t>
      </w:r>
      <w:r w:rsidR="00CE665E" w:rsidRPr="0027019E">
        <w:rPr>
          <w:rFonts w:ascii="宋体" w:hAnsi="宋体" w:hint="eastAsia"/>
          <w:color w:val="000000"/>
          <w:szCs w:val="21"/>
        </w:rPr>
        <w:t>第一步接线图；</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4．</w:t>
      </w:r>
      <w:r w:rsidR="00F4050D" w:rsidRPr="0027019E">
        <w:rPr>
          <w:rFonts w:ascii="宋体" w:hAnsi="宋体" w:hint="eastAsia"/>
          <w:color w:val="000000"/>
          <w:szCs w:val="21"/>
        </w:rPr>
        <w:t>试验</w:t>
      </w:r>
      <w:r w:rsidR="00CE665E" w:rsidRPr="0027019E">
        <w:rPr>
          <w:rFonts w:ascii="宋体" w:hAnsi="宋体" w:hint="eastAsia"/>
          <w:color w:val="000000"/>
          <w:szCs w:val="21"/>
        </w:rPr>
        <w:t>第二步接线图；</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5．</w:t>
      </w:r>
      <w:r w:rsidR="00CE665E" w:rsidRPr="0027019E">
        <w:rPr>
          <w:rFonts w:ascii="宋体" w:hAnsi="宋体" w:hint="eastAsia"/>
          <w:color w:val="000000"/>
          <w:szCs w:val="21"/>
        </w:rPr>
        <w:t>接线端子；</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6．</w:t>
      </w:r>
      <w:r w:rsidR="00CE665E" w:rsidRPr="0027019E">
        <w:rPr>
          <w:rFonts w:ascii="宋体" w:hAnsi="宋体" w:hint="eastAsia"/>
          <w:color w:val="000000"/>
          <w:szCs w:val="21"/>
        </w:rPr>
        <w:t>温度、湿度传感器；</w:t>
      </w:r>
    </w:p>
    <w:p w:rsidR="00F4050D"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7．</w:t>
      </w:r>
      <w:r w:rsidR="00F4050D" w:rsidRPr="0027019E">
        <w:rPr>
          <w:rFonts w:ascii="宋体" w:hAnsi="宋体" w:hint="eastAsia"/>
          <w:color w:val="000000"/>
          <w:szCs w:val="21"/>
        </w:rPr>
        <w:t>计算机联机接口；</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lastRenderedPageBreak/>
        <w:t>8．</w:t>
      </w:r>
      <w:r w:rsidR="00F4050D" w:rsidRPr="0027019E">
        <w:rPr>
          <w:rFonts w:ascii="宋体" w:hAnsi="宋体" w:hint="eastAsia"/>
          <w:color w:val="000000"/>
          <w:szCs w:val="21"/>
        </w:rPr>
        <w:t>试验</w:t>
      </w:r>
      <w:r w:rsidR="00CE665E" w:rsidRPr="0027019E">
        <w:rPr>
          <w:rFonts w:ascii="宋体" w:hAnsi="宋体" w:hint="eastAsia"/>
          <w:color w:val="000000"/>
          <w:szCs w:val="21"/>
        </w:rPr>
        <w:t>第三步接线图；</w:t>
      </w:r>
    </w:p>
    <w:p w:rsidR="00CE665E"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9．</w:t>
      </w:r>
      <w:r w:rsidR="00CE665E" w:rsidRPr="0027019E">
        <w:rPr>
          <w:rFonts w:ascii="宋体" w:hAnsi="宋体" w:hint="eastAsia"/>
          <w:color w:val="000000"/>
          <w:szCs w:val="21"/>
        </w:rPr>
        <w:t>液晶显示屏</w:t>
      </w:r>
      <w:r w:rsidR="00F4050D" w:rsidRPr="0027019E">
        <w:rPr>
          <w:rFonts w:ascii="宋体" w:hAnsi="宋体" w:hint="eastAsia"/>
          <w:color w:val="000000"/>
          <w:szCs w:val="21"/>
        </w:rPr>
        <w:t>；</w:t>
      </w:r>
    </w:p>
    <w:p w:rsidR="00F4050D" w:rsidRPr="0027019E" w:rsidRDefault="0027019E" w:rsidP="0027019E">
      <w:pPr>
        <w:spacing w:line="360" w:lineRule="auto"/>
        <w:ind w:leftChars="150" w:left="420" w:hangingChars="50" w:hanging="105"/>
        <w:rPr>
          <w:rFonts w:ascii="宋体" w:hAnsi="宋体"/>
          <w:color w:val="000000"/>
          <w:szCs w:val="21"/>
        </w:rPr>
      </w:pPr>
      <w:r>
        <w:rPr>
          <w:rFonts w:ascii="宋体" w:hAnsi="宋体" w:hint="eastAsia"/>
          <w:color w:val="000000"/>
          <w:szCs w:val="21"/>
        </w:rPr>
        <w:t>10．</w:t>
      </w:r>
      <w:r w:rsidR="00F4050D" w:rsidRPr="0027019E">
        <w:rPr>
          <w:rFonts w:ascii="宋体" w:hAnsi="宋体" w:hint="eastAsia"/>
          <w:color w:val="000000"/>
          <w:szCs w:val="21"/>
        </w:rPr>
        <w:t>键盘。</w:t>
      </w:r>
    </w:p>
    <w:p w:rsidR="009435F2" w:rsidRPr="005C137F" w:rsidRDefault="001608EF" w:rsidP="001608EF">
      <w:pPr>
        <w:pStyle w:val="1"/>
      </w:pPr>
      <w:bookmarkStart w:id="14" w:name="_Toc393793124"/>
      <w:bookmarkStart w:id="15" w:name="_Toc467657739"/>
      <w:r>
        <w:rPr>
          <w:rFonts w:hint="eastAsia"/>
        </w:rPr>
        <w:t>六、</w:t>
      </w:r>
      <w:r w:rsidR="005B4011" w:rsidRPr="005C137F">
        <w:rPr>
          <w:rFonts w:hint="eastAsia"/>
        </w:rPr>
        <w:t>使用说明</w:t>
      </w:r>
      <w:bookmarkEnd w:id="14"/>
      <w:bookmarkEnd w:id="15"/>
    </w:p>
    <w:p w:rsidR="002A1757" w:rsidRDefault="002C6468" w:rsidP="004A471F">
      <w:pPr>
        <w:numPr>
          <w:ilvl w:val="1"/>
          <w:numId w:val="4"/>
        </w:numPr>
        <w:spacing w:line="360" w:lineRule="auto"/>
      </w:pPr>
      <w:r w:rsidRPr="002A1757">
        <w:rPr>
          <w:rFonts w:hint="eastAsia"/>
        </w:rPr>
        <w:t>给</w:t>
      </w:r>
      <w:r w:rsidR="00C900EC" w:rsidRPr="002A1757">
        <w:rPr>
          <w:rFonts w:hint="eastAsia"/>
        </w:rPr>
        <w:t>仪器</w:t>
      </w:r>
      <w:r w:rsidRPr="002A1757">
        <w:rPr>
          <w:rFonts w:hint="eastAsia"/>
        </w:rPr>
        <w:t>上电并开机，仪器的显示屏会出现如图</w:t>
      </w:r>
      <w:r w:rsidR="004E6FA7">
        <w:rPr>
          <w:rFonts w:hint="eastAsia"/>
        </w:rPr>
        <w:t>7</w:t>
      </w:r>
      <w:r w:rsidRPr="002A1757">
        <w:rPr>
          <w:rFonts w:hint="eastAsia"/>
        </w:rPr>
        <w:t>-1</w:t>
      </w:r>
      <w:r w:rsidRPr="002A1757">
        <w:rPr>
          <w:rFonts w:hint="eastAsia"/>
        </w:rPr>
        <w:t>所示的</w:t>
      </w:r>
      <w:r w:rsidR="00641301">
        <w:rPr>
          <w:rFonts w:hint="eastAsia"/>
        </w:rPr>
        <w:t>主</w:t>
      </w:r>
      <w:r w:rsidRPr="002A1757">
        <w:rPr>
          <w:rFonts w:hint="eastAsia"/>
        </w:rPr>
        <w:t>界面，按下‘确定’键后仪器进入图</w:t>
      </w:r>
      <w:r w:rsidR="004E6FA7">
        <w:rPr>
          <w:rFonts w:hint="eastAsia"/>
        </w:rPr>
        <w:t>7</w:t>
      </w:r>
      <w:r w:rsidRPr="002A1757">
        <w:rPr>
          <w:rFonts w:hint="eastAsia"/>
        </w:rPr>
        <w:t>-2</w:t>
      </w:r>
      <w:r w:rsidRPr="002A1757">
        <w:rPr>
          <w:rFonts w:hint="eastAsia"/>
        </w:rPr>
        <w:t>所示的主</w:t>
      </w:r>
      <w:r w:rsidR="00641301">
        <w:rPr>
          <w:rFonts w:hint="eastAsia"/>
        </w:rPr>
        <w:t>菜单</w:t>
      </w:r>
      <w:r w:rsidRPr="002A1757">
        <w:rPr>
          <w:rFonts w:hint="eastAsia"/>
        </w:rPr>
        <w:t>。按下键盘的上下箭头键，显示板的黑色框上下移动，用户可</w:t>
      </w:r>
      <w:r w:rsidR="005F3F56" w:rsidRPr="002A1757">
        <w:rPr>
          <w:rFonts w:hint="eastAsia"/>
        </w:rPr>
        <w:t>根据自已的需要选择相应的功能</w:t>
      </w:r>
      <w:r w:rsidR="002A1757">
        <w:rPr>
          <w:rFonts w:hint="eastAsia"/>
        </w:rPr>
        <w:t>。</w:t>
      </w:r>
    </w:p>
    <w:p w:rsidR="005F3F56" w:rsidRDefault="005F3F56" w:rsidP="002C6468">
      <w:pPr>
        <w:spacing w:line="400" w:lineRule="exact"/>
        <w:rPr>
          <w:szCs w:val="21"/>
        </w:rPr>
      </w:pPr>
      <w:r>
        <w:rPr>
          <w:rFonts w:hint="eastAsia"/>
          <w:szCs w:val="21"/>
        </w:rPr>
        <w:t xml:space="preserve">                                                                                                   </w:t>
      </w:r>
    </w:p>
    <w:p w:rsidR="005F3F56" w:rsidRPr="005F3F56" w:rsidRDefault="00E55CF1" w:rsidP="00667979">
      <w:pPr>
        <w:spacing w:line="360" w:lineRule="auto"/>
        <w:jc w:val="center"/>
      </w:pPr>
      <w:r>
        <w:pict>
          <v:shape id="_x0000_i1046" type="#_x0000_t75" style="width:350.25pt;height:249pt">
            <v:imagedata r:id="rId35" o:title="未标题-1 副本"/>
          </v:shape>
        </w:pict>
      </w:r>
    </w:p>
    <w:p w:rsidR="005F3F56" w:rsidRDefault="005F3F56" w:rsidP="00667979">
      <w:pPr>
        <w:spacing w:line="360" w:lineRule="auto"/>
      </w:pPr>
      <w:r>
        <w:rPr>
          <w:rFonts w:hint="eastAsia"/>
        </w:rPr>
        <w:t xml:space="preserve">                                </w:t>
      </w:r>
      <w:r w:rsidRPr="00125E2D">
        <w:rPr>
          <w:rFonts w:hint="eastAsia"/>
          <w:color w:val="000000"/>
          <w:szCs w:val="21"/>
        </w:rPr>
        <w:t>图</w:t>
      </w:r>
      <w:r w:rsidR="004E6FA7">
        <w:rPr>
          <w:rFonts w:hint="eastAsia"/>
          <w:color w:val="000000"/>
          <w:szCs w:val="21"/>
        </w:rPr>
        <w:t>7</w:t>
      </w:r>
      <w:r w:rsidRPr="00125E2D">
        <w:rPr>
          <w:rFonts w:hint="eastAsia"/>
          <w:color w:val="000000"/>
          <w:szCs w:val="21"/>
        </w:rPr>
        <w:t>-1</w:t>
      </w:r>
      <w:r w:rsidR="00641301">
        <w:rPr>
          <w:rFonts w:hint="eastAsia"/>
          <w:color w:val="000000"/>
          <w:szCs w:val="21"/>
        </w:rPr>
        <w:t xml:space="preserve"> </w:t>
      </w:r>
      <w:r w:rsidR="00641301">
        <w:rPr>
          <w:rFonts w:hint="eastAsia"/>
          <w:color w:val="000000"/>
          <w:szCs w:val="21"/>
        </w:rPr>
        <w:t>测量主界面</w:t>
      </w:r>
    </w:p>
    <w:p w:rsidR="005F3F56" w:rsidRDefault="005F3F56" w:rsidP="005F3F56"/>
    <w:p w:rsidR="005F3F56" w:rsidRDefault="005F3F56" w:rsidP="005F3F56"/>
    <w:p w:rsidR="005F3F56" w:rsidRPr="00813729" w:rsidRDefault="00E55CF1" w:rsidP="00813729">
      <w:pPr>
        <w:widowControl/>
        <w:jc w:val="center"/>
        <w:rPr>
          <w:rFonts w:ascii="宋体" w:hAnsi="宋体" w:cs="宋体"/>
          <w:kern w:val="0"/>
          <w:sz w:val="24"/>
        </w:rPr>
      </w:pPr>
      <w:r w:rsidRPr="006E5C66">
        <w:rPr>
          <w:rFonts w:ascii="宋体" w:hAnsi="宋体" w:cs="宋体"/>
          <w:kern w:val="0"/>
          <w:sz w:val="24"/>
        </w:rPr>
        <w:pict>
          <v:shape id="_x0000_i1047" type="#_x0000_t75" alt="" style="width:243pt;height:175.5pt">
            <v:imagedata r:id="rId36" r:href="rId37"/>
          </v:shape>
        </w:pict>
      </w:r>
    </w:p>
    <w:p w:rsidR="002C6468" w:rsidRPr="005C137F" w:rsidRDefault="005F3F56" w:rsidP="00641301">
      <w:pPr>
        <w:spacing w:line="360" w:lineRule="auto"/>
        <w:ind w:firstLineChars="1500" w:firstLine="3150"/>
        <w:rPr>
          <w:szCs w:val="21"/>
        </w:rPr>
      </w:pPr>
      <w:r w:rsidRPr="00125E2D">
        <w:rPr>
          <w:rFonts w:hint="eastAsia"/>
          <w:color w:val="000000"/>
          <w:szCs w:val="21"/>
        </w:rPr>
        <w:t>图</w:t>
      </w:r>
      <w:r w:rsidR="004E6FA7">
        <w:rPr>
          <w:rFonts w:hint="eastAsia"/>
          <w:color w:val="000000"/>
          <w:szCs w:val="21"/>
        </w:rPr>
        <w:t>7</w:t>
      </w:r>
      <w:r w:rsidRPr="00125E2D">
        <w:rPr>
          <w:rFonts w:hint="eastAsia"/>
          <w:color w:val="000000"/>
          <w:szCs w:val="21"/>
        </w:rPr>
        <w:t>-</w:t>
      </w:r>
      <w:r>
        <w:rPr>
          <w:rFonts w:hint="eastAsia"/>
          <w:color w:val="000000"/>
          <w:szCs w:val="21"/>
        </w:rPr>
        <w:t>2</w:t>
      </w:r>
      <w:r w:rsidR="00641301">
        <w:rPr>
          <w:rFonts w:hint="eastAsia"/>
          <w:color w:val="000000"/>
          <w:szCs w:val="21"/>
        </w:rPr>
        <w:t xml:space="preserve">  </w:t>
      </w:r>
      <w:r w:rsidR="00641301">
        <w:rPr>
          <w:rFonts w:hint="eastAsia"/>
          <w:color w:val="000000"/>
          <w:szCs w:val="21"/>
        </w:rPr>
        <w:t>测量主菜单</w:t>
      </w:r>
    </w:p>
    <w:p w:rsidR="004C64D0" w:rsidRPr="004C64D0" w:rsidRDefault="002C6468" w:rsidP="004A471F">
      <w:pPr>
        <w:numPr>
          <w:ilvl w:val="1"/>
          <w:numId w:val="4"/>
        </w:numPr>
        <w:spacing w:line="360" w:lineRule="auto"/>
      </w:pPr>
      <w:r w:rsidRPr="00125E2D">
        <w:rPr>
          <w:rFonts w:hint="eastAsia"/>
        </w:rPr>
        <w:t>测量：按键盘的上下箭头键，将黑色框移至图</w:t>
      </w:r>
      <w:r w:rsidR="00C900EC">
        <w:rPr>
          <w:rFonts w:hint="eastAsia"/>
        </w:rPr>
        <w:t>6</w:t>
      </w:r>
      <w:r w:rsidRPr="00125E2D">
        <w:rPr>
          <w:rFonts w:hint="eastAsia"/>
        </w:rPr>
        <w:t>-2</w:t>
      </w:r>
      <w:r w:rsidRPr="00125E2D">
        <w:rPr>
          <w:rFonts w:hint="eastAsia"/>
        </w:rPr>
        <w:t>的</w:t>
      </w:r>
      <w:r w:rsidR="005F3F56">
        <w:rPr>
          <w:rFonts w:hint="eastAsia"/>
        </w:rPr>
        <w:t>“</w:t>
      </w:r>
      <w:r w:rsidRPr="00125E2D">
        <w:rPr>
          <w:rFonts w:hint="eastAsia"/>
        </w:rPr>
        <w:t>测量</w:t>
      </w:r>
      <w:r w:rsidR="005F3F56">
        <w:rPr>
          <w:rFonts w:hint="eastAsia"/>
        </w:rPr>
        <w:t>”</w:t>
      </w:r>
      <w:r w:rsidRPr="00125E2D">
        <w:rPr>
          <w:rFonts w:hint="eastAsia"/>
        </w:rPr>
        <w:t>位置</w:t>
      </w:r>
      <w:r w:rsidR="005F3F56">
        <w:rPr>
          <w:rFonts w:hint="eastAsia"/>
        </w:rPr>
        <w:t>，</w:t>
      </w:r>
      <w:r w:rsidRPr="00125E2D">
        <w:rPr>
          <w:rFonts w:hint="eastAsia"/>
        </w:rPr>
        <w:t>按下确认键后</w:t>
      </w:r>
      <w:r w:rsidR="005F3F56">
        <w:rPr>
          <w:rFonts w:hint="eastAsia"/>
        </w:rPr>
        <w:t>，</w:t>
      </w:r>
      <w:r w:rsidRPr="00125E2D">
        <w:rPr>
          <w:rFonts w:hint="eastAsia"/>
        </w:rPr>
        <w:t>仪器进</w:t>
      </w:r>
      <w:r w:rsidR="003226D4">
        <w:rPr>
          <w:rFonts w:hint="eastAsia"/>
        </w:rPr>
        <w:t>入</w:t>
      </w:r>
      <w:r w:rsidRPr="00125E2D">
        <w:rPr>
          <w:rFonts w:hint="eastAsia"/>
        </w:rPr>
        <w:t>图</w:t>
      </w:r>
      <w:r w:rsidR="004E6FA7">
        <w:rPr>
          <w:rFonts w:hint="eastAsia"/>
        </w:rPr>
        <w:t>7</w:t>
      </w:r>
      <w:r w:rsidRPr="00125E2D">
        <w:rPr>
          <w:rFonts w:hint="eastAsia"/>
        </w:rPr>
        <w:t>-3</w:t>
      </w:r>
      <w:r w:rsidRPr="00125E2D">
        <w:rPr>
          <w:rFonts w:hint="eastAsia"/>
        </w:rPr>
        <w:t>所示的界面。</w:t>
      </w:r>
    </w:p>
    <w:p w:rsidR="004C64D0" w:rsidRPr="004C64D0" w:rsidRDefault="004C64D0" w:rsidP="004C64D0"/>
    <w:p w:rsidR="002C6468" w:rsidRDefault="002C6468" w:rsidP="00641301">
      <w:pPr>
        <w:spacing w:line="360" w:lineRule="auto"/>
        <w:ind w:left="480"/>
        <w:jc w:val="center"/>
        <w:rPr>
          <w:szCs w:val="21"/>
        </w:rPr>
      </w:pPr>
    </w:p>
    <w:p w:rsidR="001608EF" w:rsidRDefault="001608EF" w:rsidP="00641301">
      <w:pPr>
        <w:spacing w:line="360" w:lineRule="auto"/>
        <w:ind w:left="480"/>
        <w:jc w:val="center"/>
        <w:rPr>
          <w:szCs w:val="21"/>
        </w:rPr>
      </w:pPr>
    </w:p>
    <w:p w:rsidR="001608EF" w:rsidRDefault="001608EF" w:rsidP="00641301">
      <w:pPr>
        <w:spacing w:line="360" w:lineRule="auto"/>
        <w:ind w:left="480"/>
        <w:jc w:val="center"/>
        <w:rPr>
          <w:szCs w:val="21"/>
        </w:rPr>
      </w:pPr>
    </w:p>
    <w:p w:rsidR="002C6468" w:rsidRPr="00125E2D" w:rsidRDefault="002C6468" w:rsidP="00641301">
      <w:pPr>
        <w:spacing w:line="360" w:lineRule="auto"/>
        <w:jc w:val="center"/>
        <w:rPr>
          <w:color w:val="000000"/>
          <w:szCs w:val="21"/>
        </w:rPr>
      </w:pPr>
      <w:r w:rsidRPr="00125E2D">
        <w:rPr>
          <w:rFonts w:hint="eastAsia"/>
          <w:color w:val="000000"/>
          <w:szCs w:val="21"/>
        </w:rPr>
        <w:t>图</w:t>
      </w:r>
      <w:r w:rsidR="004E6FA7">
        <w:rPr>
          <w:rFonts w:hint="eastAsia"/>
          <w:color w:val="000000"/>
          <w:szCs w:val="21"/>
        </w:rPr>
        <w:t>7</w:t>
      </w:r>
      <w:r w:rsidRPr="00125E2D">
        <w:rPr>
          <w:rFonts w:hint="eastAsia"/>
          <w:color w:val="000000"/>
          <w:szCs w:val="21"/>
        </w:rPr>
        <w:t xml:space="preserve">-3 </w:t>
      </w:r>
      <w:r w:rsidRPr="00125E2D">
        <w:rPr>
          <w:rFonts w:hint="eastAsia"/>
          <w:color w:val="000000"/>
          <w:szCs w:val="21"/>
        </w:rPr>
        <w:t>测量项目选择</w:t>
      </w:r>
    </w:p>
    <w:p w:rsidR="002C6468" w:rsidRPr="00107204" w:rsidRDefault="002C6468" w:rsidP="004A471F">
      <w:pPr>
        <w:numPr>
          <w:ilvl w:val="1"/>
          <w:numId w:val="4"/>
        </w:numPr>
        <w:spacing w:line="360" w:lineRule="auto"/>
      </w:pPr>
      <w:r w:rsidRPr="00125E2D">
        <w:rPr>
          <w:rFonts w:hint="eastAsia"/>
          <w:color w:val="000000"/>
          <w:szCs w:val="21"/>
        </w:rPr>
        <w:t>C</w:t>
      </w:r>
      <w:r w:rsidRPr="00107204">
        <w:rPr>
          <w:rFonts w:hint="eastAsia"/>
        </w:rPr>
        <w:t>VT</w:t>
      </w:r>
      <w:r w:rsidRPr="00107204">
        <w:rPr>
          <w:rFonts w:hint="eastAsia"/>
        </w:rPr>
        <w:t>测试参数设置</w:t>
      </w:r>
      <w:r w:rsidR="0079190D" w:rsidRPr="00107204">
        <w:rPr>
          <w:rFonts w:hint="eastAsia"/>
        </w:rPr>
        <w:t>：</w:t>
      </w:r>
    </w:p>
    <w:p w:rsidR="002C6468" w:rsidRDefault="002C6468" w:rsidP="00641301">
      <w:pPr>
        <w:spacing w:line="360" w:lineRule="auto"/>
        <w:ind w:leftChars="100" w:left="210" w:firstLineChars="200" w:firstLine="420"/>
      </w:pPr>
      <w:r w:rsidRPr="00107204">
        <w:rPr>
          <w:rFonts w:hint="eastAsia"/>
        </w:rPr>
        <w:t>按下键盘的上下箭头键，黑色框上下移动，选择</w:t>
      </w:r>
      <w:r w:rsidR="00F05347">
        <w:rPr>
          <w:rFonts w:hint="eastAsia"/>
        </w:rPr>
        <w:t>“</w:t>
      </w:r>
      <w:r w:rsidRPr="00107204">
        <w:rPr>
          <w:rFonts w:hint="eastAsia"/>
        </w:rPr>
        <w:t>1.</w:t>
      </w:r>
      <w:r w:rsidR="00E55CF1">
        <w:rPr>
          <w:rFonts w:hint="eastAsia"/>
        </w:rPr>
        <w:t>ZC</w:t>
      </w:r>
      <w:r w:rsidR="00E95FF7">
        <w:rPr>
          <w:rFonts w:hint="eastAsia"/>
        </w:rPr>
        <w:t>-805CVT</w:t>
      </w:r>
      <w:r w:rsidRPr="00107204">
        <w:rPr>
          <w:rFonts w:hint="eastAsia"/>
        </w:rPr>
        <w:t>检定</w:t>
      </w:r>
      <w:r w:rsidR="00FA6001" w:rsidRPr="00107204">
        <w:rPr>
          <w:rFonts w:hint="eastAsia"/>
        </w:rPr>
        <w:t>电容式</w:t>
      </w:r>
      <w:r w:rsidRPr="00107204">
        <w:rPr>
          <w:rFonts w:hint="eastAsia"/>
        </w:rPr>
        <w:t>电压互感器</w:t>
      </w:r>
      <w:r w:rsidR="00F05347">
        <w:rPr>
          <w:rFonts w:hint="eastAsia"/>
        </w:rPr>
        <w:t>”</w:t>
      </w:r>
      <w:r w:rsidRPr="00107204">
        <w:rPr>
          <w:rFonts w:hint="eastAsia"/>
        </w:rPr>
        <w:t>按下确认键后进入图</w:t>
      </w:r>
      <w:r w:rsidR="004E6FA7">
        <w:rPr>
          <w:rFonts w:hint="eastAsia"/>
        </w:rPr>
        <w:t>7</w:t>
      </w:r>
      <w:r w:rsidRPr="00107204">
        <w:rPr>
          <w:rFonts w:hint="eastAsia"/>
        </w:rPr>
        <w:t>-4</w:t>
      </w:r>
      <w:r w:rsidRPr="00107204">
        <w:rPr>
          <w:rFonts w:hint="eastAsia"/>
        </w:rPr>
        <w:t>界面。以下逐一介绍每一测量参数设置的操作方法。</w:t>
      </w:r>
    </w:p>
    <w:p w:rsidR="00641301" w:rsidRPr="00107204" w:rsidRDefault="00E55CF1" w:rsidP="00641301">
      <w:pPr>
        <w:spacing w:line="360" w:lineRule="auto"/>
        <w:ind w:leftChars="100" w:left="210" w:firstLineChars="200" w:firstLine="420"/>
        <w:jc w:val="center"/>
      </w:pPr>
      <w:r w:rsidRPr="006E5C66">
        <w:rPr>
          <w:color w:val="000000"/>
          <w:szCs w:val="21"/>
        </w:rPr>
        <w:pict>
          <v:shape id="_x0000_i1048" type="#_x0000_t75" style="width:243pt;height:183pt">
            <v:imagedata r:id="rId38" o:title=""/>
          </v:shape>
        </w:pict>
      </w:r>
    </w:p>
    <w:p w:rsidR="00641301" w:rsidRPr="00125E2D" w:rsidRDefault="00641301" w:rsidP="00641301">
      <w:pPr>
        <w:spacing w:line="360" w:lineRule="auto"/>
        <w:ind w:left="480"/>
        <w:jc w:val="center"/>
        <w:rPr>
          <w:color w:val="000000"/>
          <w:szCs w:val="21"/>
        </w:rPr>
      </w:pPr>
      <w:r w:rsidRPr="00125E2D">
        <w:rPr>
          <w:rFonts w:hint="eastAsia"/>
          <w:color w:val="000000"/>
          <w:szCs w:val="21"/>
        </w:rPr>
        <w:t>图</w:t>
      </w:r>
      <w:r w:rsidR="004E6FA7">
        <w:rPr>
          <w:rFonts w:hint="eastAsia"/>
          <w:color w:val="000000"/>
          <w:szCs w:val="21"/>
        </w:rPr>
        <w:t>7</w:t>
      </w:r>
      <w:r w:rsidRPr="00125E2D">
        <w:rPr>
          <w:rFonts w:hint="eastAsia"/>
          <w:color w:val="000000"/>
          <w:szCs w:val="21"/>
        </w:rPr>
        <w:t>-4</w:t>
      </w:r>
      <w:r w:rsidRPr="00125E2D">
        <w:rPr>
          <w:rFonts w:hint="eastAsia"/>
          <w:color w:val="000000"/>
          <w:szCs w:val="21"/>
        </w:rPr>
        <w:t>电压互感器测量参数设置</w:t>
      </w:r>
    </w:p>
    <w:p w:rsidR="002C6468" w:rsidRDefault="002C6468" w:rsidP="004A471F">
      <w:pPr>
        <w:numPr>
          <w:ilvl w:val="0"/>
          <w:numId w:val="5"/>
        </w:numPr>
        <w:spacing w:line="360" w:lineRule="auto"/>
      </w:pPr>
      <w:r w:rsidRPr="00107204">
        <w:rPr>
          <w:rFonts w:hint="eastAsia"/>
        </w:rPr>
        <w:t>被</w:t>
      </w:r>
      <w:r w:rsidR="00FA6001" w:rsidRPr="00107204">
        <w:rPr>
          <w:rFonts w:hint="eastAsia"/>
        </w:rPr>
        <w:t>测</w:t>
      </w:r>
      <w:r w:rsidRPr="00107204">
        <w:rPr>
          <w:rFonts w:hint="eastAsia"/>
        </w:rPr>
        <w:t>等级：</w:t>
      </w:r>
      <w:r w:rsidR="00FA6001" w:rsidRPr="00107204">
        <w:rPr>
          <w:rFonts w:hint="eastAsia"/>
        </w:rPr>
        <w:t>指被测试品的等级，</w:t>
      </w:r>
      <w:r w:rsidRPr="00107204">
        <w:rPr>
          <w:rFonts w:hint="eastAsia"/>
        </w:rPr>
        <w:t>有</w:t>
      </w:r>
      <w:r w:rsidRPr="00107204">
        <w:rPr>
          <w:rFonts w:hint="eastAsia"/>
        </w:rPr>
        <w:t>0.2</w:t>
      </w:r>
      <w:r w:rsidR="003226D4" w:rsidRPr="00107204">
        <w:rPr>
          <w:rFonts w:hint="eastAsia"/>
        </w:rPr>
        <w:t>级</w:t>
      </w:r>
      <w:r w:rsidRPr="00107204">
        <w:rPr>
          <w:rFonts w:hint="eastAsia"/>
        </w:rPr>
        <w:t>、</w:t>
      </w:r>
      <w:r w:rsidRPr="00107204">
        <w:rPr>
          <w:rFonts w:hint="eastAsia"/>
        </w:rPr>
        <w:t>0.5</w:t>
      </w:r>
      <w:r w:rsidR="003226D4" w:rsidRPr="00107204">
        <w:rPr>
          <w:rFonts w:hint="eastAsia"/>
        </w:rPr>
        <w:t>级</w:t>
      </w:r>
      <w:r w:rsidRPr="00107204">
        <w:rPr>
          <w:rFonts w:hint="eastAsia"/>
        </w:rPr>
        <w:t>和</w:t>
      </w:r>
      <w:r w:rsidRPr="00107204">
        <w:rPr>
          <w:rFonts w:hint="eastAsia"/>
        </w:rPr>
        <w:t>1</w:t>
      </w:r>
      <w:r w:rsidRPr="00107204">
        <w:rPr>
          <w:rFonts w:hint="eastAsia"/>
        </w:rPr>
        <w:t>级</w:t>
      </w:r>
      <w:r w:rsidR="00FA6001" w:rsidRPr="00107204">
        <w:rPr>
          <w:rFonts w:hint="eastAsia"/>
        </w:rPr>
        <w:t>选项；</w:t>
      </w:r>
    </w:p>
    <w:p w:rsidR="001608EF" w:rsidRDefault="001608EF" w:rsidP="004A471F">
      <w:pPr>
        <w:numPr>
          <w:ilvl w:val="0"/>
          <w:numId w:val="5"/>
        </w:numPr>
        <w:spacing w:line="360" w:lineRule="auto"/>
      </w:pPr>
      <w:r w:rsidRPr="00107204">
        <w:rPr>
          <w:rFonts w:hint="eastAsia"/>
        </w:rPr>
        <w:t>总电容：输入被测试品的总电容；</w:t>
      </w:r>
      <w:r w:rsidRPr="00107204">
        <w:rPr>
          <w:rFonts w:hint="eastAsia"/>
        </w:rPr>
        <w:t xml:space="preserve">  </w:t>
      </w:r>
    </w:p>
    <w:p w:rsidR="00FA6001" w:rsidRDefault="002C6468" w:rsidP="004A471F">
      <w:pPr>
        <w:numPr>
          <w:ilvl w:val="0"/>
          <w:numId w:val="5"/>
        </w:numPr>
        <w:spacing w:line="360" w:lineRule="auto"/>
      </w:pPr>
      <w:r w:rsidRPr="00125E2D">
        <w:rPr>
          <w:rFonts w:hint="eastAsia"/>
        </w:rPr>
        <w:lastRenderedPageBreak/>
        <w:t>电压之比：</w:t>
      </w:r>
    </w:p>
    <w:p w:rsidR="00FA6001" w:rsidRPr="00107204" w:rsidRDefault="00FA6001" w:rsidP="004E6FA7">
      <w:pPr>
        <w:ind w:leftChars="250" w:left="2310" w:hangingChars="850" w:hanging="1785"/>
        <w:textAlignment w:val="center"/>
      </w:pPr>
      <w:r w:rsidRPr="00107204">
        <w:rPr>
          <w:rFonts w:hint="eastAsia"/>
        </w:rPr>
        <w:t>选择</w:t>
      </w:r>
      <w:r w:rsidR="002C6468" w:rsidRPr="00107204">
        <w:rPr>
          <w:rFonts w:hint="eastAsia"/>
        </w:rPr>
        <w:t>一次</w:t>
      </w:r>
      <w:r w:rsidRPr="00107204">
        <w:rPr>
          <w:rFonts w:hint="eastAsia"/>
        </w:rPr>
        <w:t>电压</w:t>
      </w:r>
      <w:r w:rsidR="00107204">
        <w:rPr>
          <w:rFonts w:hint="eastAsia"/>
        </w:rPr>
        <w:t xml:space="preserve">   </w:t>
      </w:r>
      <w:r w:rsidR="002C6468" w:rsidRPr="00107204">
        <w:rPr>
          <w:rFonts w:hint="eastAsia"/>
        </w:rPr>
        <w:t>35</w:t>
      </w:r>
      <w:r w:rsidR="002C6468" w:rsidRPr="00107204">
        <w:t xml:space="preserve"> kV</w:t>
      </w:r>
      <w:r w:rsidR="002C6468" w:rsidRPr="00107204">
        <w:rPr>
          <w:rFonts w:hint="eastAsia"/>
        </w:rPr>
        <w:t>、</w:t>
      </w:r>
      <w:r w:rsidR="002C6468" w:rsidRPr="00107204">
        <w:rPr>
          <w:rFonts w:hint="eastAsia"/>
        </w:rPr>
        <w:t>110</w:t>
      </w:r>
      <w:r w:rsidR="002C6468" w:rsidRPr="00107204">
        <w:t xml:space="preserve"> kV</w:t>
      </w:r>
      <w:r w:rsidR="002C6468" w:rsidRPr="00107204">
        <w:rPr>
          <w:rFonts w:hint="eastAsia"/>
        </w:rPr>
        <w:t>、</w:t>
      </w:r>
      <w:r w:rsidR="002C6468" w:rsidRPr="00107204">
        <w:rPr>
          <w:rFonts w:hint="eastAsia"/>
        </w:rPr>
        <w:t>220</w:t>
      </w:r>
      <w:r w:rsidR="002C6468" w:rsidRPr="00107204">
        <w:t xml:space="preserve"> kV</w:t>
      </w:r>
      <w:r w:rsidR="002C6468" w:rsidRPr="00107204">
        <w:rPr>
          <w:rFonts w:hint="eastAsia"/>
        </w:rPr>
        <w:t>、</w:t>
      </w:r>
      <w:r w:rsidR="002C6468" w:rsidRPr="00107204">
        <w:rPr>
          <w:rFonts w:hint="eastAsia"/>
        </w:rPr>
        <w:t>500</w:t>
      </w:r>
      <w:r w:rsidR="002C6468" w:rsidRPr="00107204">
        <w:t xml:space="preserve"> kV</w:t>
      </w:r>
      <w:r w:rsidR="002C6468" w:rsidRPr="00107204">
        <w:rPr>
          <w:rFonts w:hint="eastAsia"/>
        </w:rPr>
        <w:t>、</w:t>
      </w:r>
      <w:r w:rsidR="002C6468" w:rsidRPr="00107204">
        <w:rPr>
          <w:rFonts w:hint="eastAsia"/>
        </w:rPr>
        <w:t>35</w:t>
      </w:r>
      <w:r w:rsidR="002C6468" w:rsidRPr="00107204">
        <w:t xml:space="preserve"> kV</w:t>
      </w:r>
      <w:r w:rsidR="002C6468" w:rsidRPr="00107204">
        <w:rPr>
          <w:rFonts w:hint="eastAsia"/>
        </w:rPr>
        <w:t>/</w:t>
      </w:r>
      <w:r w:rsidR="002C6468" w:rsidRPr="00107204">
        <w:rPr>
          <w:rFonts w:hint="eastAsia"/>
        </w:rPr>
        <w:object w:dxaOrig="360" w:dyaOrig="360">
          <v:shape id="_x0000_i1049" type="#_x0000_t75" style="width:12pt;height:18pt" o:ole="" fillcolor="window">
            <v:imagedata r:id="rId11" o:title=""/>
          </v:shape>
          <o:OLEObject Type="Embed" ProgID="Equation.3" ShapeID="_x0000_i1049" DrawAspect="Content" ObjectID="_1612686612" r:id="rId39"/>
        </w:object>
      </w:r>
      <w:r w:rsidR="002C6468" w:rsidRPr="00107204">
        <w:rPr>
          <w:rFonts w:hint="eastAsia"/>
        </w:rPr>
        <w:t>、</w:t>
      </w:r>
      <w:r w:rsidR="002C6468" w:rsidRPr="00107204">
        <w:rPr>
          <w:rFonts w:hint="eastAsia"/>
        </w:rPr>
        <w:t>220</w:t>
      </w:r>
      <w:r w:rsidR="002C6468" w:rsidRPr="00107204">
        <w:t xml:space="preserve"> kV</w:t>
      </w:r>
      <w:r w:rsidR="002C6468" w:rsidRPr="00107204">
        <w:rPr>
          <w:rFonts w:hint="eastAsia"/>
        </w:rPr>
        <w:t>/</w:t>
      </w:r>
      <w:r w:rsidR="002C6468" w:rsidRPr="00107204">
        <w:rPr>
          <w:rFonts w:hint="eastAsia"/>
        </w:rPr>
        <w:object w:dxaOrig="360" w:dyaOrig="360">
          <v:shape id="_x0000_i1050" type="#_x0000_t75" style="width:12pt;height:18pt" o:ole="" fillcolor="window">
            <v:imagedata r:id="rId11" o:title=""/>
          </v:shape>
          <o:OLEObject Type="Embed" ProgID="Equation.3" ShapeID="_x0000_i1050" DrawAspect="Content" ObjectID="_1612686613" r:id="rId40"/>
        </w:object>
      </w:r>
      <w:r w:rsidR="002C6468" w:rsidRPr="00107204">
        <w:rPr>
          <w:rFonts w:hint="eastAsia"/>
        </w:rPr>
        <w:t>、</w:t>
      </w:r>
      <w:r w:rsidRPr="00107204">
        <w:rPr>
          <w:rFonts w:hint="eastAsia"/>
        </w:rPr>
        <w:t xml:space="preserve">                               </w:t>
      </w:r>
      <w:r w:rsidR="002C6468" w:rsidRPr="00107204">
        <w:rPr>
          <w:rFonts w:hint="eastAsia"/>
        </w:rPr>
        <w:t>500</w:t>
      </w:r>
      <w:r w:rsidR="002C6468" w:rsidRPr="00107204">
        <w:t xml:space="preserve"> kV</w:t>
      </w:r>
      <w:r w:rsidR="002C6468" w:rsidRPr="00107204">
        <w:rPr>
          <w:rFonts w:hint="eastAsia"/>
        </w:rPr>
        <w:t>/</w:t>
      </w:r>
      <w:r w:rsidR="002C6468" w:rsidRPr="00107204">
        <w:rPr>
          <w:rFonts w:hint="eastAsia"/>
        </w:rPr>
        <w:object w:dxaOrig="360" w:dyaOrig="360">
          <v:shape id="_x0000_i1051" type="#_x0000_t75" style="width:12pt;height:18pt" o:ole="" fillcolor="window">
            <v:imagedata r:id="rId11" o:title=""/>
          </v:shape>
          <o:OLEObject Type="Embed" ProgID="Equation.3" ShapeID="_x0000_i1051" DrawAspect="Content" ObjectID="_1612686614" r:id="rId41"/>
        </w:object>
      </w:r>
      <w:r w:rsidR="00E53893" w:rsidRPr="00107204">
        <w:rPr>
          <w:rFonts w:hint="eastAsia"/>
        </w:rPr>
        <w:t>；</w:t>
      </w:r>
    </w:p>
    <w:p w:rsidR="001608EF" w:rsidRPr="00107204" w:rsidRDefault="00402B28" w:rsidP="001608EF">
      <w:pPr>
        <w:ind w:firstLineChars="250" w:firstLine="525"/>
        <w:textAlignment w:val="center"/>
      </w:pPr>
      <w:r w:rsidRPr="00107204">
        <w:rPr>
          <w:rFonts w:hint="eastAsia"/>
        </w:rPr>
        <w:t>选择二次电压</w:t>
      </w:r>
      <w:r w:rsidR="00107204">
        <w:rPr>
          <w:rFonts w:hint="eastAsia"/>
        </w:rPr>
        <w:t xml:space="preserve">     </w:t>
      </w:r>
      <w:r w:rsidR="002C6468" w:rsidRPr="00107204">
        <w:rPr>
          <w:rFonts w:hint="eastAsia"/>
        </w:rPr>
        <w:t>100</w:t>
      </w:r>
      <w:r w:rsidR="002C6468" w:rsidRPr="00107204">
        <w:rPr>
          <w:rFonts w:hint="eastAsia"/>
        </w:rPr>
        <w:t>、</w:t>
      </w:r>
      <w:r w:rsidR="002C6468" w:rsidRPr="00107204">
        <w:rPr>
          <w:rFonts w:hint="eastAsia"/>
        </w:rPr>
        <w:t>100/</w:t>
      </w:r>
      <w:r w:rsidR="002C6468" w:rsidRPr="00107204">
        <w:rPr>
          <w:rFonts w:hint="eastAsia"/>
        </w:rPr>
        <w:object w:dxaOrig="360" w:dyaOrig="360">
          <v:shape id="_x0000_i1052" type="#_x0000_t75" style="width:12pt;height:18pt" o:ole="" fillcolor="window">
            <v:imagedata r:id="rId11" o:title=""/>
          </v:shape>
          <o:OLEObject Type="Embed" ProgID="Equation.3" ShapeID="_x0000_i1052" DrawAspect="Content" ObjectID="_1612686615" r:id="rId42"/>
        </w:object>
      </w:r>
      <w:r w:rsidRPr="00107204">
        <w:rPr>
          <w:rFonts w:hint="eastAsia"/>
        </w:rPr>
        <w:t>；</w:t>
      </w:r>
    </w:p>
    <w:p w:rsidR="002C6468" w:rsidRDefault="002C6468" w:rsidP="004A471F">
      <w:pPr>
        <w:numPr>
          <w:ilvl w:val="0"/>
          <w:numId w:val="5"/>
        </w:numPr>
        <w:spacing w:line="360" w:lineRule="auto"/>
      </w:pPr>
      <w:r w:rsidRPr="00125E2D">
        <w:rPr>
          <w:rFonts w:hint="eastAsia"/>
        </w:rPr>
        <w:t>额定负荷：</w:t>
      </w:r>
      <w:r w:rsidR="00402B28">
        <w:rPr>
          <w:rFonts w:hint="eastAsia"/>
        </w:rPr>
        <w:t>输入</w:t>
      </w:r>
      <w:r w:rsidRPr="00125E2D">
        <w:rPr>
          <w:rFonts w:hint="eastAsia"/>
        </w:rPr>
        <w:t>被测电压互感器二次绕组所带的额定负荷，</w:t>
      </w:r>
      <w:r w:rsidRPr="00125E2D">
        <w:rPr>
          <w:rFonts w:hint="eastAsia"/>
        </w:rPr>
        <w:t xml:space="preserve"> </w:t>
      </w:r>
      <w:r w:rsidRPr="00125E2D">
        <w:rPr>
          <w:rFonts w:hint="eastAsia"/>
        </w:rPr>
        <w:t>取值范围：</w:t>
      </w:r>
      <w:r w:rsidRPr="00125E2D">
        <w:rPr>
          <w:rFonts w:hint="eastAsia"/>
        </w:rPr>
        <w:t>0.0VA~500VA</w:t>
      </w:r>
      <w:r w:rsidR="00402B28">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a"/>
        </w:smartTagPr>
        <w:r w:rsidR="00402B28">
          <w:rPr>
            <w:rFonts w:hint="eastAsia"/>
          </w:rPr>
          <w:t>1a</w:t>
        </w:r>
      </w:smartTag>
      <w:r w:rsidR="00402B28">
        <w:rPr>
          <w:rFonts w:hint="eastAsia"/>
        </w:rPr>
        <w:t>-1n</w:t>
      </w:r>
      <w:r w:rsidR="00402B28">
        <w:rPr>
          <w:rFonts w:hint="eastAsia"/>
        </w:rPr>
        <w:t>为计量绕组，</w:t>
      </w:r>
      <w:smartTag w:uri="urn:schemas-microsoft-com:office:smarttags" w:element="chmetcnv">
        <w:smartTagPr>
          <w:attr w:name="TCSC" w:val="0"/>
          <w:attr w:name="NumberType" w:val="1"/>
          <w:attr w:name="Negative" w:val="False"/>
          <w:attr w:name="HasSpace" w:val="False"/>
          <w:attr w:name="SourceValue" w:val="2"/>
          <w:attr w:name="UnitName" w:val="a"/>
        </w:smartTagPr>
        <w:r w:rsidR="00402B28">
          <w:rPr>
            <w:rFonts w:hint="eastAsia"/>
          </w:rPr>
          <w:t>2a</w:t>
        </w:r>
      </w:smartTag>
      <w:r w:rsidR="00402B28">
        <w:rPr>
          <w:rFonts w:hint="eastAsia"/>
        </w:rPr>
        <w:t>-2n</w:t>
      </w:r>
      <w:r w:rsidR="00402B28">
        <w:rPr>
          <w:rFonts w:hint="eastAsia"/>
        </w:rPr>
        <w:t>为测量绕组；</w:t>
      </w:r>
    </w:p>
    <w:p w:rsidR="002C6468" w:rsidRDefault="002C6468" w:rsidP="004A471F">
      <w:pPr>
        <w:numPr>
          <w:ilvl w:val="0"/>
          <w:numId w:val="5"/>
        </w:numPr>
        <w:spacing w:line="360" w:lineRule="auto"/>
      </w:pPr>
      <w:r w:rsidRPr="00125E2D">
        <w:rPr>
          <w:rFonts w:hint="eastAsia"/>
        </w:rPr>
        <w:t>下限负荷：</w:t>
      </w:r>
      <w:r w:rsidR="00402B28">
        <w:rPr>
          <w:rFonts w:hint="eastAsia"/>
        </w:rPr>
        <w:t>输入</w:t>
      </w:r>
      <w:r w:rsidRPr="00125E2D">
        <w:rPr>
          <w:rFonts w:hint="eastAsia"/>
        </w:rPr>
        <w:t>被测电压互感器二次绕组所带的下限负荷，</w:t>
      </w:r>
      <w:r w:rsidRPr="00125E2D">
        <w:rPr>
          <w:rFonts w:hint="eastAsia"/>
        </w:rPr>
        <w:t xml:space="preserve"> </w:t>
      </w:r>
      <w:r w:rsidRPr="00125E2D">
        <w:rPr>
          <w:rFonts w:hint="eastAsia"/>
        </w:rPr>
        <w:t>取值范围：</w:t>
      </w:r>
      <w:r w:rsidRPr="00125E2D">
        <w:rPr>
          <w:rFonts w:hint="eastAsia"/>
        </w:rPr>
        <w:t>0.0VA~500VA</w:t>
      </w:r>
      <w:r w:rsidR="00E53893">
        <w:rPr>
          <w:rFonts w:hint="eastAsia"/>
        </w:rPr>
        <w:t>；</w:t>
      </w:r>
    </w:p>
    <w:p w:rsidR="002C6468" w:rsidRDefault="002C6468" w:rsidP="004A471F">
      <w:pPr>
        <w:numPr>
          <w:ilvl w:val="0"/>
          <w:numId w:val="5"/>
        </w:numPr>
        <w:spacing w:line="360" w:lineRule="auto"/>
      </w:pPr>
      <w:r w:rsidRPr="00125E2D">
        <w:rPr>
          <w:rFonts w:hint="eastAsia"/>
        </w:rPr>
        <w:t>功率因数：输入被测电压互感器二次绕组所带负荷的功率因数，取值范围：</w:t>
      </w:r>
      <w:r w:rsidRPr="00125E2D">
        <w:rPr>
          <w:rFonts w:hint="eastAsia"/>
        </w:rPr>
        <w:t>0.1~1.0</w:t>
      </w:r>
      <w:r w:rsidR="00E53893">
        <w:rPr>
          <w:rFonts w:hint="eastAsia"/>
        </w:rPr>
        <w:t>；</w:t>
      </w:r>
    </w:p>
    <w:p w:rsidR="003040BC" w:rsidRPr="00125E2D" w:rsidRDefault="002C6468" w:rsidP="004A471F">
      <w:pPr>
        <w:numPr>
          <w:ilvl w:val="0"/>
          <w:numId w:val="5"/>
        </w:numPr>
        <w:spacing w:line="360" w:lineRule="auto"/>
      </w:pPr>
      <w:r w:rsidRPr="00125E2D">
        <w:rPr>
          <w:rFonts w:hint="eastAsia"/>
        </w:rPr>
        <w:t>用户编号：输入互感器编号或</w:t>
      </w:r>
      <w:r w:rsidR="003226D4" w:rsidRPr="00125E2D">
        <w:rPr>
          <w:rFonts w:hint="eastAsia"/>
        </w:rPr>
        <w:t>其</w:t>
      </w:r>
      <w:r w:rsidR="003226D4">
        <w:rPr>
          <w:rFonts w:hint="eastAsia"/>
        </w:rPr>
        <w:t>它</w:t>
      </w:r>
      <w:r w:rsidRPr="00125E2D">
        <w:rPr>
          <w:rFonts w:hint="eastAsia"/>
        </w:rPr>
        <w:t>编号信息。</w:t>
      </w:r>
    </w:p>
    <w:p w:rsidR="00107204" w:rsidRDefault="00107204" w:rsidP="005F3F56">
      <w:pPr>
        <w:rPr>
          <w:color w:val="000000"/>
          <w:szCs w:val="21"/>
        </w:rPr>
      </w:pPr>
    </w:p>
    <w:p w:rsidR="008E4714" w:rsidRDefault="002C6468" w:rsidP="004A471F">
      <w:pPr>
        <w:numPr>
          <w:ilvl w:val="1"/>
          <w:numId w:val="4"/>
        </w:numPr>
      </w:pPr>
      <w:r w:rsidRPr="00125E2D">
        <w:rPr>
          <w:rFonts w:hint="eastAsia"/>
        </w:rPr>
        <w:t>选择</w:t>
      </w:r>
      <w:r w:rsidR="00F05347">
        <w:rPr>
          <w:rFonts w:hint="eastAsia"/>
        </w:rPr>
        <w:t>“</w:t>
      </w:r>
      <w:r w:rsidR="00F05347" w:rsidRPr="00125E2D">
        <w:rPr>
          <w:rFonts w:hint="eastAsia"/>
        </w:rPr>
        <w:t>低校高测试</w:t>
      </w:r>
      <w:r w:rsidR="00F05347">
        <w:rPr>
          <w:rFonts w:hint="eastAsia"/>
        </w:rPr>
        <w:t>”</w:t>
      </w:r>
      <w:r w:rsidRPr="00125E2D">
        <w:rPr>
          <w:rFonts w:hint="eastAsia"/>
        </w:rPr>
        <w:t>进入</w:t>
      </w:r>
      <w:r w:rsidR="0046697A">
        <w:rPr>
          <w:rFonts w:hint="eastAsia"/>
        </w:rPr>
        <w:t>如图</w:t>
      </w:r>
      <w:r w:rsidR="004E6FA7">
        <w:rPr>
          <w:rFonts w:hint="eastAsia"/>
        </w:rPr>
        <w:t>7</w:t>
      </w:r>
      <w:r w:rsidR="0046697A" w:rsidRPr="00125E2D">
        <w:rPr>
          <w:rFonts w:hint="eastAsia"/>
        </w:rPr>
        <w:t>-</w:t>
      </w:r>
      <w:r w:rsidR="0046697A">
        <w:rPr>
          <w:rFonts w:hint="eastAsia"/>
        </w:rPr>
        <w:t>5</w:t>
      </w:r>
      <w:r w:rsidR="0046697A" w:rsidRPr="00125E2D">
        <w:rPr>
          <w:rFonts w:hint="eastAsia"/>
        </w:rPr>
        <w:t xml:space="preserve"> </w:t>
      </w:r>
      <w:r w:rsidR="0046697A">
        <w:rPr>
          <w:rFonts w:hint="eastAsia"/>
        </w:rPr>
        <w:t>的</w:t>
      </w:r>
      <w:r w:rsidR="00F05347">
        <w:rPr>
          <w:rFonts w:hint="eastAsia"/>
        </w:rPr>
        <w:t>“</w:t>
      </w:r>
      <w:r w:rsidR="00F05347" w:rsidRPr="00125E2D">
        <w:rPr>
          <w:rFonts w:hint="eastAsia"/>
        </w:rPr>
        <w:t>第一步</w:t>
      </w:r>
      <w:r w:rsidR="00F05347">
        <w:rPr>
          <w:rFonts w:hint="eastAsia"/>
        </w:rPr>
        <w:t>”</w:t>
      </w:r>
      <w:r w:rsidR="0046697A">
        <w:rPr>
          <w:rFonts w:hint="eastAsia"/>
        </w:rPr>
        <w:t>测量</w:t>
      </w:r>
      <w:r w:rsidRPr="00125E2D">
        <w:rPr>
          <w:rFonts w:hint="eastAsia"/>
        </w:rPr>
        <w:t>界面</w:t>
      </w:r>
      <w:r w:rsidR="00107204">
        <w:rPr>
          <w:rFonts w:hint="eastAsia"/>
        </w:rPr>
        <w:t>。</w:t>
      </w:r>
    </w:p>
    <w:p w:rsidR="0046697A" w:rsidRDefault="0046697A" w:rsidP="0046697A">
      <w:pPr>
        <w:jc w:val="left"/>
        <w:rPr>
          <w:color w:val="000000"/>
          <w:szCs w:val="21"/>
        </w:rPr>
      </w:pPr>
    </w:p>
    <w:p w:rsidR="002C6468" w:rsidRPr="00125E2D" w:rsidRDefault="00E55CF1" w:rsidP="00C04F77">
      <w:pPr>
        <w:jc w:val="center"/>
        <w:rPr>
          <w:color w:val="000000"/>
          <w:szCs w:val="21"/>
        </w:rPr>
      </w:pPr>
      <w:r w:rsidRPr="006E5C66">
        <w:rPr>
          <w:color w:val="000000"/>
          <w:szCs w:val="21"/>
        </w:rPr>
        <w:pict>
          <v:shape id="_x0000_i1053" type="#_x0000_t75" style="width:270.75pt;height:199.5pt">
            <v:imagedata r:id="rId43" o:title=""/>
          </v:shape>
        </w:pict>
      </w:r>
    </w:p>
    <w:p w:rsidR="002C6468" w:rsidRPr="00107204" w:rsidRDefault="002C6468" w:rsidP="00107204">
      <w:pPr>
        <w:spacing w:line="360" w:lineRule="auto"/>
        <w:ind w:firstLineChars="1500" w:firstLine="3150"/>
      </w:pPr>
      <w:r w:rsidRPr="00107204">
        <w:rPr>
          <w:rFonts w:hint="eastAsia"/>
        </w:rPr>
        <w:t>图</w:t>
      </w:r>
      <w:r w:rsidR="004E6FA7">
        <w:rPr>
          <w:rFonts w:hint="eastAsia"/>
        </w:rPr>
        <w:t>7</w:t>
      </w:r>
      <w:r w:rsidRPr="00107204">
        <w:rPr>
          <w:rFonts w:hint="eastAsia"/>
        </w:rPr>
        <w:t>-</w:t>
      </w:r>
      <w:r w:rsidR="000E0B4E" w:rsidRPr="00107204">
        <w:rPr>
          <w:rFonts w:hint="eastAsia"/>
        </w:rPr>
        <w:t xml:space="preserve">5 </w:t>
      </w:r>
      <w:r w:rsidRPr="00107204">
        <w:rPr>
          <w:rFonts w:hint="eastAsia"/>
        </w:rPr>
        <w:t>第一步</w:t>
      </w:r>
    </w:p>
    <w:p w:rsidR="002C6468" w:rsidRPr="00107204" w:rsidRDefault="002C6468" w:rsidP="00107204">
      <w:pPr>
        <w:spacing w:line="360" w:lineRule="auto"/>
        <w:ind w:left="210" w:hangingChars="100" w:hanging="210"/>
      </w:pPr>
      <w:r w:rsidRPr="00107204">
        <w:rPr>
          <w:rFonts w:hint="eastAsia"/>
        </w:rPr>
        <w:tab/>
      </w:r>
      <w:r w:rsidR="005F3F56" w:rsidRPr="00107204">
        <w:rPr>
          <w:rFonts w:hint="eastAsia"/>
        </w:rPr>
        <w:t xml:space="preserve">    </w:t>
      </w:r>
      <w:r w:rsidRPr="00107204">
        <w:rPr>
          <w:rFonts w:hint="eastAsia"/>
        </w:rPr>
        <w:t>依照接线图</w:t>
      </w:r>
      <w:r w:rsidRPr="00107204">
        <w:rPr>
          <w:rFonts w:hint="eastAsia"/>
        </w:rPr>
        <w:t>1</w:t>
      </w:r>
      <w:r w:rsidR="00402B28" w:rsidRPr="00107204">
        <w:rPr>
          <w:rFonts w:hint="eastAsia"/>
        </w:rPr>
        <w:t>（见附录接线图）接线。</w:t>
      </w:r>
      <w:r w:rsidRPr="00107204">
        <w:rPr>
          <w:rFonts w:hint="eastAsia"/>
        </w:rPr>
        <w:t>移动光标到</w:t>
      </w:r>
      <w:r w:rsidR="00F05347">
        <w:rPr>
          <w:rFonts w:hint="eastAsia"/>
        </w:rPr>
        <w:t>“</w:t>
      </w:r>
      <w:r w:rsidR="00F05347" w:rsidRPr="00107204">
        <w:rPr>
          <w:rFonts w:hint="eastAsia"/>
        </w:rPr>
        <w:t>开始测量</w:t>
      </w:r>
      <w:r w:rsidR="00F05347">
        <w:rPr>
          <w:rFonts w:hint="eastAsia"/>
        </w:rPr>
        <w:t>”</w:t>
      </w:r>
      <w:r w:rsidRPr="00107204">
        <w:rPr>
          <w:rFonts w:hint="eastAsia"/>
        </w:rPr>
        <w:t xml:space="preserve"> </w:t>
      </w:r>
      <w:r w:rsidRPr="00107204">
        <w:rPr>
          <w:rFonts w:hint="eastAsia"/>
        </w:rPr>
        <w:t>按确定键。仪器开始显示“测量</w:t>
      </w:r>
      <w:r w:rsidR="003226D4" w:rsidRPr="00107204">
        <w:rPr>
          <w:rFonts w:hint="eastAsia"/>
        </w:rPr>
        <w:t>中</w:t>
      </w:r>
      <w:r w:rsidRPr="00107204">
        <w:t>…”</w:t>
      </w:r>
      <w:r w:rsidRPr="00107204">
        <w:rPr>
          <w:rFonts w:hint="eastAsia"/>
        </w:rPr>
        <w:t>,</w:t>
      </w:r>
      <w:r w:rsidRPr="00107204">
        <w:rPr>
          <w:rFonts w:hint="eastAsia"/>
        </w:rPr>
        <w:t>此时仪器开始进行</w:t>
      </w:r>
      <w:r w:rsidRPr="00107204">
        <w:rPr>
          <w:rFonts w:hint="eastAsia"/>
        </w:rPr>
        <w:t>CVT</w:t>
      </w:r>
      <w:r w:rsidRPr="00107204">
        <w:rPr>
          <w:rFonts w:hint="eastAsia"/>
        </w:rPr>
        <w:t>第一步各参数测试，测试完成后，仪器显示“测量完成</w:t>
      </w:r>
      <w:r w:rsidRPr="00107204">
        <w:t>”</w:t>
      </w:r>
      <w:r w:rsidR="00402B28" w:rsidRPr="00107204">
        <w:rPr>
          <w:rFonts w:hint="eastAsia"/>
        </w:rPr>
        <w:t>，表示第一步测量结束。</w:t>
      </w:r>
    </w:p>
    <w:p w:rsidR="00107204" w:rsidRPr="00107204" w:rsidRDefault="005F3F56" w:rsidP="00107204">
      <w:pPr>
        <w:spacing w:line="360" w:lineRule="auto"/>
        <w:ind w:left="2100" w:hangingChars="1000" w:hanging="2100"/>
        <w:rPr>
          <w:b/>
        </w:rPr>
      </w:pPr>
      <w:r w:rsidRPr="00107204">
        <w:rPr>
          <w:rFonts w:hint="eastAsia"/>
        </w:rPr>
        <w:t xml:space="preserve">     </w:t>
      </w:r>
      <w:r w:rsidR="00107204">
        <w:rPr>
          <w:rFonts w:hint="eastAsia"/>
        </w:rPr>
        <w:t xml:space="preserve"> </w:t>
      </w:r>
      <w:r w:rsidRPr="00107204">
        <w:rPr>
          <w:rFonts w:hint="eastAsia"/>
          <w:b/>
        </w:rPr>
        <w:t>注意事项：</w:t>
      </w:r>
      <w:r w:rsidRPr="00107204">
        <w:rPr>
          <w:rFonts w:hint="eastAsia"/>
          <w:b/>
        </w:rPr>
        <w:t>1.</w:t>
      </w:r>
      <w:r w:rsidRPr="00107204">
        <w:rPr>
          <w:rFonts w:hint="eastAsia"/>
          <w:b/>
        </w:rPr>
        <w:t>第一步开始测量前解开</w:t>
      </w:r>
      <w:r w:rsidRPr="00107204">
        <w:rPr>
          <w:rFonts w:hint="eastAsia"/>
          <w:b/>
        </w:rPr>
        <w:t>CVT</w:t>
      </w:r>
      <w:r w:rsidRPr="00107204">
        <w:rPr>
          <w:rFonts w:hint="eastAsia"/>
          <w:b/>
        </w:rPr>
        <w:t>的</w:t>
      </w:r>
      <w:r w:rsidRPr="00107204">
        <w:rPr>
          <w:rFonts w:hint="eastAsia"/>
          <w:b/>
        </w:rPr>
        <w:t>N</w:t>
      </w:r>
      <w:r w:rsidRPr="00107204">
        <w:rPr>
          <w:rFonts w:hint="eastAsia"/>
          <w:b/>
        </w:rPr>
        <w:t>、</w:t>
      </w:r>
      <w:r w:rsidRPr="00107204">
        <w:rPr>
          <w:rFonts w:hint="eastAsia"/>
          <w:b/>
        </w:rPr>
        <w:t>E</w:t>
      </w:r>
      <w:r w:rsidRPr="00107204">
        <w:rPr>
          <w:rFonts w:hint="eastAsia"/>
          <w:b/>
        </w:rPr>
        <w:t>连接；解开</w:t>
      </w:r>
      <w:r w:rsidRPr="00107204">
        <w:rPr>
          <w:rFonts w:hint="eastAsia"/>
          <w:b/>
        </w:rPr>
        <w:t>CVT</w:t>
      </w:r>
      <w:r w:rsidRPr="00107204">
        <w:rPr>
          <w:rFonts w:hint="eastAsia"/>
          <w:b/>
        </w:rPr>
        <w:t>的</w:t>
      </w:r>
      <w:r w:rsidRPr="00107204">
        <w:rPr>
          <w:rFonts w:hint="eastAsia"/>
          <w:b/>
        </w:rPr>
        <w:t>E</w:t>
      </w:r>
      <w:r w:rsidRPr="00107204">
        <w:rPr>
          <w:rFonts w:hint="eastAsia"/>
          <w:b/>
        </w:rPr>
        <w:t>、外壳的连</w:t>
      </w:r>
    </w:p>
    <w:p w:rsidR="005F3F56" w:rsidRPr="00107204" w:rsidRDefault="005F3F56" w:rsidP="00C07FCD">
      <w:pPr>
        <w:spacing w:line="360" w:lineRule="auto"/>
        <w:ind w:leftChars="900" w:left="2101" w:hangingChars="100" w:hanging="211"/>
        <w:rPr>
          <w:b/>
        </w:rPr>
      </w:pPr>
      <w:r w:rsidRPr="00107204">
        <w:rPr>
          <w:rFonts w:hint="eastAsia"/>
          <w:b/>
        </w:rPr>
        <w:t>接</w:t>
      </w:r>
      <w:r w:rsidR="00107204" w:rsidRPr="00107204">
        <w:rPr>
          <w:rFonts w:hint="eastAsia"/>
          <w:b/>
        </w:rPr>
        <w:t>。</w:t>
      </w:r>
    </w:p>
    <w:p w:rsidR="005F3F56" w:rsidRPr="00107204" w:rsidRDefault="005F3F56" w:rsidP="00107204">
      <w:pPr>
        <w:spacing w:line="360" w:lineRule="auto"/>
        <w:ind w:firstLineChars="800" w:firstLine="1687"/>
        <w:rPr>
          <w:b/>
        </w:rPr>
      </w:pPr>
      <w:r w:rsidRPr="00107204">
        <w:rPr>
          <w:rFonts w:hint="eastAsia"/>
          <w:b/>
        </w:rPr>
        <w:t xml:space="preserve">2. </w:t>
      </w:r>
      <w:r w:rsidRPr="00107204">
        <w:rPr>
          <w:rFonts w:hint="eastAsia"/>
          <w:b/>
        </w:rPr>
        <w:t>测试仪要安全接地。</w:t>
      </w:r>
    </w:p>
    <w:p w:rsidR="002C6468" w:rsidRDefault="002C6468" w:rsidP="004A471F">
      <w:pPr>
        <w:numPr>
          <w:ilvl w:val="1"/>
          <w:numId w:val="4"/>
        </w:numPr>
        <w:spacing w:line="360" w:lineRule="auto"/>
        <w:rPr>
          <w:color w:val="000000"/>
          <w:szCs w:val="21"/>
        </w:rPr>
      </w:pPr>
      <w:r w:rsidRPr="00125E2D">
        <w:rPr>
          <w:rFonts w:ascii="宋体" w:hAnsi="宋体" w:hint="eastAsia"/>
          <w:color w:val="000000"/>
          <w:szCs w:val="21"/>
        </w:rPr>
        <w:t>第一步测量完成后，选择</w:t>
      </w:r>
      <w:r w:rsidR="00F05347">
        <w:rPr>
          <w:rFonts w:ascii="宋体" w:hAnsi="宋体" w:hint="eastAsia"/>
          <w:color w:val="000000"/>
          <w:szCs w:val="21"/>
        </w:rPr>
        <w:t>“</w:t>
      </w:r>
      <w:r w:rsidR="00F05347" w:rsidRPr="00125E2D">
        <w:rPr>
          <w:rFonts w:ascii="宋体" w:hAnsi="宋体" w:hint="eastAsia"/>
          <w:color w:val="000000"/>
          <w:szCs w:val="21"/>
        </w:rPr>
        <w:t>下一步</w:t>
      </w:r>
      <w:r w:rsidR="00F05347">
        <w:rPr>
          <w:rFonts w:ascii="宋体" w:hAnsi="宋体" w:hint="eastAsia"/>
          <w:color w:val="000000"/>
          <w:szCs w:val="21"/>
        </w:rPr>
        <w:t>”</w:t>
      </w:r>
      <w:r w:rsidRPr="00125E2D">
        <w:rPr>
          <w:rFonts w:ascii="宋体" w:hAnsi="宋体" w:hint="eastAsia"/>
          <w:color w:val="000000"/>
          <w:szCs w:val="21"/>
        </w:rPr>
        <w:t>进入</w:t>
      </w:r>
      <w:r w:rsidR="0046697A" w:rsidRPr="00125E2D">
        <w:rPr>
          <w:rFonts w:hint="eastAsia"/>
          <w:color w:val="000000"/>
          <w:szCs w:val="21"/>
        </w:rPr>
        <w:t>图</w:t>
      </w:r>
      <w:r w:rsidR="004E6FA7">
        <w:rPr>
          <w:rFonts w:hint="eastAsia"/>
          <w:color w:val="000000"/>
          <w:szCs w:val="21"/>
        </w:rPr>
        <w:t>7</w:t>
      </w:r>
      <w:r w:rsidR="0046697A" w:rsidRPr="00125E2D">
        <w:rPr>
          <w:rFonts w:hint="eastAsia"/>
          <w:color w:val="000000"/>
          <w:szCs w:val="21"/>
        </w:rPr>
        <w:t>-</w:t>
      </w:r>
      <w:r w:rsidR="0046697A">
        <w:rPr>
          <w:rFonts w:hint="eastAsia"/>
          <w:color w:val="000000"/>
          <w:szCs w:val="21"/>
        </w:rPr>
        <w:t>6</w:t>
      </w:r>
      <w:r w:rsidR="0046697A" w:rsidRPr="00125E2D">
        <w:rPr>
          <w:rFonts w:hint="eastAsia"/>
          <w:color w:val="000000"/>
          <w:szCs w:val="21"/>
        </w:rPr>
        <w:t xml:space="preserve"> </w:t>
      </w:r>
      <w:r w:rsidR="0046697A">
        <w:rPr>
          <w:rFonts w:hint="eastAsia"/>
          <w:color w:val="000000"/>
          <w:szCs w:val="21"/>
        </w:rPr>
        <w:t>的</w:t>
      </w:r>
      <w:r w:rsidR="00F05347">
        <w:rPr>
          <w:rFonts w:hint="eastAsia"/>
          <w:color w:val="000000"/>
          <w:szCs w:val="21"/>
        </w:rPr>
        <w:t>“</w:t>
      </w:r>
      <w:r w:rsidR="00F05347" w:rsidRPr="00125E2D">
        <w:rPr>
          <w:rFonts w:hint="eastAsia"/>
          <w:color w:val="000000"/>
          <w:szCs w:val="21"/>
        </w:rPr>
        <w:t>第二步</w:t>
      </w:r>
      <w:r w:rsidR="00F05347">
        <w:rPr>
          <w:rFonts w:hint="eastAsia"/>
          <w:color w:val="000000"/>
          <w:szCs w:val="21"/>
        </w:rPr>
        <w:t>”</w:t>
      </w:r>
      <w:r w:rsidR="0046697A">
        <w:rPr>
          <w:rFonts w:hint="eastAsia"/>
          <w:color w:val="000000"/>
          <w:szCs w:val="21"/>
        </w:rPr>
        <w:t>测量</w:t>
      </w:r>
      <w:r w:rsidRPr="00125E2D">
        <w:rPr>
          <w:rFonts w:hint="eastAsia"/>
          <w:color w:val="000000"/>
          <w:szCs w:val="21"/>
        </w:rPr>
        <w:t>界面。</w:t>
      </w:r>
    </w:p>
    <w:p w:rsidR="00107204" w:rsidRDefault="00E55CF1" w:rsidP="00F05347">
      <w:pPr>
        <w:spacing w:line="360" w:lineRule="auto"/>
        <w:jc w:val="center"/>
        <w:rPr>
          <w:color w:val="000000"/>
          <w:szCs w:val="21"/>
        </w:rPr>
      </w:pPr>
      <w:r w:rsidRPr="006E5C66">
        <w:rPr>
          <w:color w:val="000000"/>
          <w:szCs w:val="21"/>
        </w:rPr>
        <w:lastRenderedPageBreak/>
        <w:pict>
          <v:shape id="_x0000_i1054" type="#_x0000_t75" style="width:268.5pt;height:184.5pt">
            <v:imagedata r:id="rId44" o:title=""/>
          </v:shape>
        </w:pict>
      </w:r>
    </w:p>
    <w:p w:rsidR="00107204" w:rsidRPr="00125E2D" w:rsidRDefault="00107204" w:rsidP="00F05347">
      <w:pPr>
        <w:spacing w:line="360" w:lineRule="auto"/>
        <w:jc w:val="center"/>
        <w:rPr>
          <w:color w:val="000000"/>
          <w:szCs w:val="21"/>
        </w:rPr>
      </w:pPr>
      <w:r w:rsidRPr="00125E2D">
        <w:rPr>
          <w:rFonts w:hint="eastAsia"/>
          <w:color w:val="000000"/>
          <w:szCs w:val="21"/>
        </w:rPr>
        <w:t>图</w:t>
      </w:r>
      <w:r w:rsidR="004E6FA7">
        <w:rPr>
          <w:rFonts w:hint="eastAsia"/>
          <w:color w:val="000000"/>
          <w:szCs w:val="21"/>
        </w:rPr>
        <w:t>7</w:t>
      </w:r>
      <w:r w:rsidRPr="00125E2D">
        <w:rPr>
          <w:rFonts w:hint="eastAsia"/>
          <w:color w:val="000000"/>
          <w:szCs w:val="21"/>
        </w:rPr>
        <w:t>-</w:t>
      </w:r>
      <w:r>
        <w:rPr>
          <w:rFonts w:hint="eastAsia"/>
          <w:color w:val="000000"/>
          <w:szCs w:val="21"/>
        </w:rPr>
        <w:t>6</w:t>
      </w:r>
      <w:r w:rsidRPr="00125E2D">
        <w:rPr>
          <w:rFonts w:hint="eastAsia"/>
          <w:color w:val="000000"/>
          <w:szCs w:val="21"/>
        </w:rPr>
        <w:t xml:space="preserve"> </w:t>
      </w:r>
      <w:r w:rsidRPr="00125E2D">
        <w:rPr>
          <w:rFonts w:hint="eastAsia"/>
          <w:color w:val="000000"/>
          <w:szCs w:val="21"/>
        </w:rPr>
        <w:t>第二步</w:t>
      </w:r>
    </w:p>
    <w:p w:rsidR="005F3F56" w:rsidRDefault="002C6468" w:rsidP="00107204">
      <w:pPr>
        <w:spacing w:line="360" w:lineRule="auto"/>
        <w:ind w:left="630" w:hangingChars="300" w:hanging="630"/>
        <w:rPr>
          <w:rFonts w:ascii="宋体" w:hAnsi="宋体"/>
          <w:color w:val="000000"/>
          <w:szCs w:val="21"/>
        </w:rPr>
      </w:pPr>
      <w:r w:rsidRPr="005C137F">
        <w:rPr>
          <w:rFonts w:hint="eastAsia"/>
          <w:szCs w:val="21"/>
        </w:rPr>
        <w:t xml:space="preserve">  </w:t>
      </w:r>
      <w:r w:rsidRPr="00125E2D">
        <w:rPr>
          <w:rFonts w:hint="eastAsia"/>
          <w:color w:val="000000"/>
          <w:szCs w:val="21"/>
        </w:rPr>
        <w:t xml:space="preserve"> </w:t>
      </w:r>
      <w:r w:rsidR="005F3F56">
        <w:rPr>
          <w:rFonts w:hint="eastAsia"/>
          <w:color w:val="000000"/>
          <w:szCs w:val="21"/>
        </w:rPr>
        <w:t xml:space="preserve">   </w:t>
      </w:r>
      <w:r w:rsidR="001C588A">
        <w:rPr>
          <w:rFonts w:hint="eastAsia"/>
          <w:color w:val="000000"/>
          <w:szCs w:val="21"/>
        </w:rPr>
        <w:t xml:space="preserve">    </w:t>
      </w:r>
      <w:r w:rsidRPr="00125E2D">
        <w:rPr>
          <w:rFonts w:ascii="宋体" w:hAnsi="宋体" w:hint="eastAsia"/>
          <w:color w:val="000000"/>
          <w:szCs w:val="21"/>
        </w:rPr>
        <w:t>依照接线图2</w:t>
      </w:r>
      <w:r w:rsidR="003226D4">
        <w:rPr>
          <w:rFonts w:ascii="宋体" w:hAnsi="宋体" w:hint="eastAsia"/>
          <w:color w:val="000000"/>
          <w:szCs w:val="21"/>
        </w:rPr>
        <w:t>（见附录接线图）</w:t>
      </w:r>
      <w:r w:rsidRPr="00125E2D">
        <w:rPr>
          <w:rFonts w:ascii="宋体" w:hAnsi="宋体" w:hint="eastAsia"/>
          <w:color w:val="000000"/>
          <w:szCs w:val="21"/>
        </w:rPr>
        <w:t>接</w:t>
      </w:r>
      <w:r w:rsidR="005F3F56">
        <w:rPr>
          <w:rFonts w:ascii="宋体" w:hAnsi="宋体" w:hint="eastAsia"/>
          <w:color w:val="000000"/>
          <w:szCs w:val="21"/>
        </w:rPr>
        <w:t>线。</w:t>
      </w:r>
      <w:r w:rsidRPr="00125E2D">
        <w:rPr>
          <w:rFonts w:ascii="宋体" w:hAnsi="宋体" w:hint="eastAsia"/>
          <w:color w:val="000000"/>
          <w:szCs w:val="21"/>
        </w:rPr>
        <w:t>移动光标到</w:t>
      </w:r>
      <w:r w:rsidR="00F05347">
        <w:rPr>
          <w:rFonts w:ascii="宋体" w:hAnsi="宋体" w:hint="eastAsia"/>
          <w:color w:val="000000"/>
          <w:szCs w:val="21"/>
        </w:rPr>
        <w:t>“</w:t>
      </w:r>
      <w:r w:rsidR="00F05347" w:rsidRPr="00125E2D">
        <w:rPr>
          <w:rFonts w:ascii="宋体" w:hAnsi="宋体" w:hint="eastAsia"/>
          <w:color w:val="000000"/>
          <w:szCs w:val="21"/>
        </w:rPr>
        <w:t>开始测量</w:t>
      </w:r>
      <w:r w:rsidR="00F05347">
        <w:rPr>
          <w:rFonts w:ascii="宋体" w:hAnsi="宋体" w:hint="eastAsia"/>
          <w:color w:val="000000"/>
          <w:szCs w:val="21"/>
        </w:rPr>
        <w:t>”</w:t>
      </w:r>
      <w:r w:rsidRPr="00125E2D">
        <w:rPr>
          <w:rFonts w:ascii="宋体" w:hAnsi="宋体" w:hint="eastAsia"/>
          <w:color w:val="000000"/>
          <w:szCs w:val="21"/>
        </w:rPr>
        <w:t xml:space="preserve"> 按确定键。仪器开始显示“测量</w:t>
      </w:r>
      <w:r w:rsidR="003226D4">
        <w:rPr>
          <w:rFonts w:ascii="宋体" w:hAnsi="宋体" w:hint="eastAsia"/>
          <w:color w:val="000000"/>
          <w:szCs w:val="21"/>
        </w:rPr>
        <w:t>中</w:t>
      </w:r>
      <w:r w:rsidRPr="00125E2D">
        <w:rPr>
          <w:rFonts w:ascii="宋体" w:hAnsi="宋体"/>
          <w:color w:val="000000"/>
          <w:szCs w:val="21"/>
        </w:rPr>
        <w:t>…”</w:t>
      </w:r>
      <w:r w:rsidRPr="00125E2D">
        <w:rPr>
          <w:rFonts w:ascii="宋体" w:hAnsi="宋体" w:hint="eastAsia"/>
          <w:color w:val="000000"/>
          <w:szCs w:val="21"/>
        </w:rPr>
        <w:t>,此时仪器开始进行CVT第二步各参数测试，测</w:t>
      </w:r>
      <w:r w:rsidRPr="00C07FCD">
        <w:rPr>
          <w:rFonts w:hint="eastAsia"/>
          <w:color w:val="000000"/>
          <w:szCs w:val="21"/>
        </w:rPr>
        <w:t>试完成后，仪器显示“</w:t>
      </w:r>
      <w:r w:rsidRPr="00125E2D">
        <w:rPr>
          <w:rFonts w:ascii="宋体" w:hAnsi="宋体" w:hint="eastAsia"/>
          <w:color w:val="000000"/>
          <w:szCs w:val="21"/>
        </w:rPr>
        <w:t>测量完成</w:t>
      </w:r>
      <w:r w:rsidRPr="00125E2D">
        <w:rPr>
          <w:rFonts w:ascii="宋体" w:hAnsi="宋体"/>
          <w:color w:val="000000"/>
          <w:szCs w:val="21"/>
        </w:rPr>
        <w:t>”</w:t>
      </w:r>
      <w:r w:rsidRPr="00125E2D">
        <w:rPr>
          <w:rFonts w:ascii="宋体" w:hAnsi="宋体" w:hint="eastAsia"/>
          <w:color w:val="000000"/>
          <w:szCs w:val="21"/>
        </w:rPr>
        <w:t>。</w:t>
      </w:r>
      <w:r w:rsidR="0046697A" w:rsidRPr="0046697A">
        <w:rPr>
          <w:rFonts w:ascii="宋体" w:hAnsi="宋体" w:hint="eastAsia"/>
          <w:color w:val="000000"/>
          <w:szCs w:val="21"/>
        </w:rPr>
        <w:t xml:space="preserve"> </w:t>
      </w:r>
      <w:r w:rsidR="0046697A">
        <w:rPr>
          <w:rFonts w:ascii="宋体" w:hAnsi="宋体" w:hint="eastAsia"/>
          <w:color w:val="000000"/>
          <w:szCs w:val="21"/>
        </w:rPr>
        <w:t>表示第二步测量结束。</w:t>
      </w:r>
    </w:p>
    <w:p w:rsidR="005F3F56" w:rsidRPr="00C07FCD" w:rsidRDefault="005F3F56" w:rsidP="00107204">
      <w:pPr>
        <w:spacing w:line="360" w:lineRule="auto"/>
        <w:ind w:leftChars="318" w:left="668"/>
        <w:rPr>
          <w:rFonts w:ascii="宋体" w:hAnsi="宋体"/>
          <w:b/>
          <w:color w:val="000000"/>
          <w:szCs w:val="21"/>
        </w:rPr>
      </w:pPr>
      <w:r w:rsidRPr="00C07FCD">
        <w:rPr>
          <w:rFonts w:ascii="宋体" w:hAnsi="宋体" w:hint="eastAsia"/>
          <w:b/>
          <w:color w:val="000000"/>
          <w:szCs w:val="21"/>
        </w:rPr>
        <w:t>注意事项：1. 第二步开始测量前断开被试品P1、N与测试仪的接线。</w:t>
      </w:r>
    </w:p>
    <w:p w:rsidR="005F3F56" w:rsidRPr="00107204" w:rsidRDefault="005F3F56" w:rsidP="00C07FCD">
      <w:pPr>
        <w:spacing w:line="360" w:lineRule="auto"/>
        <w:ind w:leftChars="824" w:left="2046" w:hangingChars="150" w:hanging="316"/>
        <w:rPr>
          <w:rFonts w:ascii="宋体" w:hAnsi="宋体"/>
          <w:color w:val="000000"/>
          <w:szCs w:val="21"/>
        </w:rPr>
      </w:pPr>
      <w:r w:rsidRPr="00C07FCD">
        <w:rPr>
          <w:rFonts w:ascii="宋体" w:hAnsi="宋体" w:hint="eastAsia"/>
          <w:b/>
          <w:color w:val="000000"/>
          <w:szCs w:val="21"/>
        </w:rPr>
        <w:t>2. 测试过程中，人不要靠近CVT试品（距离大于</w:t>
      </w:r>
      <w:smartTag w:uri="urn:schemas-microsoft-com:office:smarttags" w:element="chmetcnv">
        <w:smartTagPr>
          <w:attr w:name="TCSC" w:val="0"/>
          <w:attr w:name="NumberType" w:val="1"/>
          <w:attr w:name="Negative" w:val="False"/>
          <w:attr w:name="HasSpace" w:val="False"/>
          <w:attr w:name="SourceValue" w:val="1"/>
          <w:attr w:name="UnitName" w:val="米"/>
        </w:smartTagPr>
        <w:r w:rsidRPr="00C07FCD">
          <w:rPr>
            <w:rFonts w:ascii="宋体" w:hAnsi="宋体" w:hint="eastAsia"/>
            <w:b/>
            <w:color w:val="000000"/>
            <w:szCs w:val="21"/>
          </w:rPr>
          <w:t>1米</w:t>
        </w:r>
      </w:smartTag>
      <w:r w:rsidRPr="00C07FCD">
        <w:rPr>
          <w:rFonts w:ascii="宋体" w:hAnsi="宋体" w:hint="eastAsia"/>
          <w:b/>
          <w:color w:val="000000"/>
          <w:szCs w:val="21"/>
        </w:rPr>
        <w:t xml:space="preserve">），因为CVT的P1、P2端会感应出高压。          </w:t>
      </w:r>
      <w:r w:rsidRPr="00107204">
        <w:rPr>
          <w:rFonts w:ascii="宋体" w:hAnsi="宋体" w:hint="eastAsia"/>
          <w:color w:val="000000"/>
          <w:szCs w:val="21"/>
        </w:rPr>
        <w:t xml:space="preserve"> </w:t>
      </w:r>
    </w:p>
    <w:p w:rsidR="002C6468" w:rsidRDefault="002C6468" w:rsidP="004A471F">
      <w:pPr>
        <w:numPr>
          <w:ilvl w:val="1"/>
          <w:numId w:val="4"/>
        </w:numPr>
        <w:spacing w:line="360" w:lineRule="auto"/>
        <w:rPr>
          <w:color w:val="000000"/>
          <w:szCs w:val="21"/>
        </w:rPr>
      </w:pPr>
      <w:r w:rsidRPr="00C07FCD">
        <w:rPr>
          <w:rFonts w:hint="eastAsia"/>
          <w:color w:val="000000"/>
          <w:szCs w:val="21"/>
        </w:rPr>
        <w:t>第二步测量完成后，选择</w:t>
      </w:r>
      <w:r w:rsidR="00F05347">
        <w:rPr>
          <w:rFonts w:hint="eastAsia"/>
          <w:color w:val="000000"/>
          <w:szCs w:val="21"/>
        </w:rPr>
        <w:t>“</w:t>
      </w:r>
      <w:r w:rsidR="00F05347" w:rsidRPr="00C07FCD">
        <w:rPr>
          <w:rFonts w:hint="eastAsia"/>
          <w:color w:val="000000"/>
          <w:szCs w:val="21"/>
        </w:rPr>
        <w:t>下一步</w:t>
      </w:r>
      <w:r w:rsidR="00F05347">
        <w:rPr>
          <w:rFonts w:hint="eastAsia"/>
          <w:color w:val="000000"/>
          <w:szCs w:val="21"/>
        </w:rPr>
        <w:t>”</w:t>
      </w:r>
      <w:r w:rsidRPr="00C07FCD">
        <w:rPr>
          <w:rFonts w:hint="eastAsia"/>
          <w:color w:val="000000"/>
          <w:szCs w:val="21"/>
        </w:rPr>
        <w:t>进入</w:t>
      </w:r>
      <w:r w:rsidR="0046697A" w:rsidRPr="00C07FCD">
        <w:rPr>
          <w:rFonts w:hint="eastAsia"/>
          <w:color w:val="000000"/>
          <w:szCs w:val="21"/>
        </w:rPr>
        <w:t>如</w:t>
      </w:r>
      <w:r w:rsidR="0046697A" w:rsidRPr="00125E2D">
        <w:rPr>
          <w:rFonts w:hint="eastAsia"/>
          <w:color w:val="000000"/>
          <w:szCs w:val="21"/>
        </w:rPr>
        <w:t>图</w:t>
      </w:r>
      <w:r w:rsidR="004E6FA7">
        <w:rPr>
          <w:rFonts w:hint="eastAsia"/>
          <w:color w:val="000000"/>
          <w:szCs w:val="21"/>
        </w:rPr>
        <w:t>7</w:t>
      </w:r>
      <w:r w:rsidR="0046697A" w:rsidRPr="00125E2D">
        <w:rPr>
          <w:rFonts w:hint="eastAsia"/>
          <w:color w:val="000000"/>
          <w:szCs w:val="21"/>
        </w:rPr>
        <w:t>-</w:t>
      </w:r>
      <w:r w:rsidR="0046697A">
        <w:rPr>
          <w:rFonts w:hint="eastAsia"/>
          <w:color w:val="000000"/>
          <w:szCs w:val="21"/>
        </w:rPr>
        <w:t>7</w:t>
      </w:r>
      <w:r w:rsidR="0046697A" w:rsidRPr="00125E2D">
        <w:rPr>
          <w:rFonts w:hint="eastAsia"/>
          <w:color w:val="000000"/>
          <w:szCs w:val="21"/>
        </w:rPr>
        <w:t xml:space="preserve"> </w:t>
      </w:r>
      <w:r w:rsidR="0046697A">
        <w:rPr>
          <w:rFonts w:hint="eastAsia"/>
          <w:color w:val="000000"/>
          <w:szCs w:val="21"/>
        </w:rPr>
        <w:t>的</w:t>
      </w:r>
      <w:r w:rsidR="00F05347">
        <w:rPr>
          <w:rFonts w:hint="eastAsia"/>
          <w:color w:val="000000"/>
          <w:szCs w:val="21"/>
        </w:rPr>
        <w:t>“</w:t>
      </w:r>
      <w:r w:rsidR="00F05347" w:rsidRPr="00125E2D">
        <w:rPr>
          <w:rFonts w:hint="eastAsia"/>
          <w:color w:val="000000"/>
          <w:szCs w:val="21"/>
        </w:rPr>
        <w:t>第三步</w:t>
      </w:r>
      <w:r w:rsidR="00F05347">
        <w:rPr>
          <w:rFonts w:hint="eastAsia"/>
          <w:color w:val="000000"/>
          <w:szCs w:val="21"/>
        </w:rPr>
        <w:t>”</w:t>
      </w:r>
      <w:r w:rsidR="0046697A">
        <w:rPr>
          <w:rFonts w:hint="eastAsia"/>
          <w:color w:val="000000"/>
          <w:szCs w:val="21"/>
        </w:rPr>
        <w:t>测量</w:t>
      </w:r>
      <w:r w:rsidRPr="00125E2D">
        <w:rPr>
          <w:rFonts w:hint="eastAsia"/>
          <w:color w:val="000000"/>
          <w:szCs w:val="21"/>
        </w:rPr>
        <w:t>界面。</w:t>
      </w:r>
    </w:p>
    <w:p w:rsidR="00C07FCD" w:rsidRDefault="00E55CF1" w:rsidP="00C07FCD">
      <w:pPr>
        <w:spacing w:line="360" w:lineRule="auto"/>
        <w:jc w:val="center"/>
        <w:rPr>
          <w:color w:val="000000"/>
          <w:szCs w:val="21"/>
        </w:rPr>
      </w:pPr>
      <w:r w:rsidRPr="006E5C66">
        <w:rPr>
          <w:color w:val="000000"/>
          <w:szCs w:val="21"/>
        </w:rPr>
        <w:pict>
          <v:shape id="_x0000_i1055" type="#_x0000_t75" style="width:243pt;height:183pt">
            <v:imagedata r:id="rId45" o:title=""/>
          </v:shape>
        </w:pict>
      </w:r>
    </w:p>
    <w:p w:rsidR="00C07FCD" w:rsidRPr="00125E2D" w:rsidRDefault="00C07FCD" w:rsidP="00C07FCD">
      <w:pPr>
        <w:spacing w:line="360" w:lineRule="auto"/>
        <w:jc w:val="center"/>
        <w:rPr>
          <w:color w:val="000000"/>
          <w:szCs w:val="21"/>
        </w:rPr>
      </w:pPr>
      <w:r w:rsidRPr="00125E2D">
        <w:rPr>
          <w:rFonts w:hint="eastAsia"/>
          <w:color w:val="000000"/>
          <w:szCs w:val="21"/>
        </w:rPr>
        <w:t>图</w:t>
      </w:r>
      <w:r w:rsidR="004E6FA7">
        <w:rPr>
          <w:rFonts w:hint="eastAsia"/>
          <w:color w:val="000000"/>
          <w:szCs w:val="21"/>
        </w:rPr>
        <w:t>7</w:t>
      </w:r>
      <w:r w:rsidRPr="00125E2D">
        <w:rPr>
          <w:rFonts w:hint="eastAsia"/>
          <w:color w:val="000000"/>
          <w:szCs w:val="21"/>
        </w:rPr>
        <w:t>-</w:t>
      </w:r>
      <w:r>
        <w:rPr>
          <w:rFonts w:hint="eastAsia"/>
          <w:color w:val="000000"/>
          <w:szCs w:val="21"/>
        </w:rPr>
        <w:t>7</w:t>
      </w:r>
      <w:r w:rsidRPr="00125E2D">
        <w:rPr>
          <w:rFonts w:hint="eastAsia"/>
          <w:color w:val="000000"/>
          <w:szCs w:val="21"/>
        </w:rPr>
        <w:t xml:space="preserve"> </w:t>
      </w:r>
      <w:r w:rsidRPr="00125E2D">
        <w:rPr>
          <w:rFonts w:hint="eastAsia"/>
          <w:color w:val="000000"/>
          <w:szCs w:val="21"/>
        </w:rPr>
        <w:t>第三步</w:t>
      </w:r>
    </w:p>
    <w:p w:rsidR="002C6468" w:rsidRPr="00C07FCD" w:rsidRDefault="002C6468" w:rsidP="001C588A">
      <w:pPr>
        <w:spacing w:line="360" w:lineRule="auto"/>
        <w:ind w:left="630" w:hangingChars="300" w:hanging="630"/>
      </w:pPr>
      <w:r w:rsidRPr="005C137F">
        <w:rPr>
          <w:rFonts w:hint="eastAsia"/>
          <w:szCs w:val="21"/>
        </w:rPr>
        <w:t xml:space="preserve">  </w:t>
      </w:r>
      <w:r w:rsidRPr="00125E2D">
        <w:rPr>
          <w:rFonts w:hint="eastAsia"/>
          <w:color w:val="000000"/>
          <w:szCs w:val="21"/>
        </w:rPr>
        <w:t xml:space="preserve"> </w:t>
      </w:r>
      <w:r w:rsidR="005F3F56">
        <w:rPr>
          <w:rFonts w:hint="eastAsia"/>
          <w:color w:val="000000"/>
          <w:szCs w:val="21"/>
        </w:rPr>
        <w:t xml:space="preserve">   </w:t>
      </w:r>
      <w:r w:rsidR="001C588A">
        <w:rPr>
          <w:rFonts w:hint="eastAsia"/>
          <w:color w:val="000000"/>
          <w:szCs w:val="21"/>
        </w:rPr>
        <w:t xml:space="preserve">    </w:t>
      </w:r>
      <w:r w:rsidRPr="00C07FCD">
        <w:rPr>
          <w:rFonts w:hint="eastAsia"/>
        </w:rPr>
        <w:t>依照接线图</w:t>
      </w:r>
      <w:r w:rsidRPr="00C07FCD">
        <w:rPr>
          <w:rFonts w:hint="eastAsia"/>
        </w:rPr>
        <w:t>3</w:t>
      </w:r>
      <w:r w:rsidR="003226D4" w:rsidRPr="00C07FCD">
        <w:rPr>
          <w:rFonts w:hint="eastAsia"/>
        </w:rPr>
        <w:t>（见附录接线图）</w:t>
      </w:r>
      <w:r w:rsidR="005F3F56" w:rsidRPr="00C07FCD">
        <w:rPr>
          <w:rFonts w:hint="eastAsia"/>
        </w:rPr>
        <w:t>接线。</w:t>
      </w:r>
      <w:r w:rsidRPr="00C07FCD">
        <w:rPr>
          <w:rFonts w:hint="eastAsia"/>
        </w:rPr>
        <w:t>移动光标到</w:t>
      </w:r>
      <w:r w:rsidR="00F05347">
        <w:rPr>
          <w:rFonts w:hint="eastAsia"/>
        </w:rPr>
        <w:t>“</w:t>
      </w:r>
      <w:r w:rsidR="00F05347" w:rsidRPr="00C07FCD">
        <w:rPr>
          <w:rFonts w:hint="eastAsia"/>
        </w:rPr>
        <w:t>开始测量</w:t>
      </w:r>
      <w:r w:rsidR="00F05347">
        <w:rPr>
          <w:rFonts w:hint="eastAsia"/>
        </w:rPr>
        <w:t>”</w:t>
      </w:r>
      <w:r w:rsidRPr="00C07FCD">
        <w:rPr>
          <w:rFonts w:hint="eastAsia"/>
        </w:rPr>
        <w:t xml:space="preserve"> </w:t>
      </w:r>
      <w:r w:rsidRPr="00C07FCD">
        <w:rPr>
          <w:rFonts w:hint="eastAsia"/>
        </w:rPr>
        <w:t>按确定键。仪器开始显示“测量中</w:t>
      </w:r>
      <w:r w:rsidRPr="00C07FCD">
        <w:t>…”</w:t>
      </w:r>
      <w:r w:rsidRPr="00C07FCD">
        <w:rPr>
          <w:rFonts w:hint="eastAsia"/>
        </w:rPr>
        <w:t>,</w:t>
      </w:r>
      <w:r w:rsidRPr="00C07FCD">
        <w:rPr>
          <w:rFonts w:hint="eastAsia"/>
        </w:rPr>
        <w:t>此时仪器开始进行</w:t>
      </w:r>
      <w:r w:rsidRPr="00C07FCD">
        <w:rPr>
          <w:rFonts w:hint="eastAsia"/>
        </w:rPr>
        <w:t>CVT</w:t>
      </w:r>
      <w:r w:rsidRPr="00C07FCD">
        <w:rPr>
          <w:rFonts w:hint="eastAsia"/>
        </w:rPr>
        <w:t>第三步各参数测试，测试完成后，仪器显示“测量完成</w:t>
      </w:r>
      <w:r w:rsidRPr="00C07FCD">
        <w:t>”</w:t>
      </w:r>
      <w:r w:rsidRPr="00C07FCD">
        <w:rPr>
          <w:rFonts w:hint="eastAsia"/>
        </w:rPr>
        <w:t>。测量完成后，可以在左边的表格看到，</w:t>
      </w:r>
      <w:r w:rsidRPr="00C07FCD">
        <w:rPr>
          <w:rFonts w:hint="eastAsia"/>
        </w:rPr>
        <w:t>80%</w:t>
      </w:r>
      <w:r w:rsidRPr="00C07FCD">
        <w:rPr>
          <w:rFonts w:hint="eastAsia"/>
        </w:rPr>
        <w:t>、</w:t>
      </w:r>
      <w:r w:rsidRPr="00C07FCD">
        <w:rPr>
          <w:rFonts w:hint="eastAsia"/>
        </w:rPr>
        <w:t>100%</w:t>
      </w:r>
      <w:r w:rsidRPr="00C07FCD">
        <w:rPr>
          <w:rFonts w:hint="eastAsia"/>
        </w:rPr>
        <w:t>、</w:t>
      </w:r>
      <w:r w:rsidRPr="00C07FCD">
        <w:rPr>
          <w:rFonts w:hint="eastAsia"/>
        </w:rPr>
        <w:t>120%</w:t>
      </w:r>
      <w:r w:rsidRPr="00C07FCD">
        <w:rPr>
          <w:rFonts w:hint="eastAsia"/>
        </w:rPr>
        <w:t>、下限</w:t>
      </w:r>
      <w:r w:rsidRPr="00C07FCD">
        <w:rPr>
          <w:rFonts w:hint="eastAsia"/>
        </w:rPr>
        <w:t>100%</w:t>
      </w:r>
      <w:r w:rsidRPr="00C07FCD">
        <w:rPr>
          <w:rFonts w:hint="eastAsia"/>
        </w:rPr>
        <w:t>下的比差角差值。</w:t>
      </w:r>
    </w:p>
    <w:p w:rsidR="005F3F56" w:rsidRPr="001C588A" w:rsidRDefault="005F3F56" w:rsidP="001C588A">
      <w:pPr>
        <w:spacing w:line="360" w:lineRule="auto"/>
        <w:ind w:firstLineChars="294" w:firstLine="620"/>
        <w:rPr>
          <w:b/>
        </w:rPr>
      </w:pPr>
      <w:r w:rsidRPr="001C588A">
        <w:rPr>
          <w:rFonts w:hint="eastAsia"/>
          <w:b/>
        </w:rPr>
        <w:t>注意事项：</w:t>
      </w:r>
      <w:r w:rsidRPr="001C588A">
        <w:rPr>
          <w:rFonts w:hint="eastAsia"/>
          <w:b/>
        </w:rPr>
        <w:t xml:space="preserve">1. </w:t>
      </w:r>
      <w:r w:rsidRPr="001C588A">
        <w:rPr>
          <w:rFonts w:hint="eastAsia"/>
          <w:b/>
        </w:rPr>
        <w:t>第三步开始测量前可靠短接</w:t>
      </w:r>
      <w:smartTag w:uri="urn:schemas-microsoft-com:office:smarttags" w:element="chmetcnv">
        <w:smartTagPr>
          <w:attr w:name="TCSC" w:val="0"/>
          <w:attr w:name="NumberType" w:val="1"/>
          <w:attr w:name="Negative" w:val="False"/>
          <w:attr w:name="HasSpace" w:val="False"/>
          <w:attr w:name="SourceValue" w:val="1"/>
          <w:attr w:name="UnitName" w:val="a"/>
        </w:smartTagPr>
        <w:r w:rsidRPr="001C588A">
          <w:rPr>
            <w:rFonts w:hint="eastAsia"/>
            <w:b/>
          </w:rPr>
          <w:t>1a</w:t>
        </w:r>
      </w:smartTag>
      <w:r w:rsidRPr="001C588A">
        <w:rPr>
          <w:rFonts w:hint="eastAsia"/>
          <w:b/>
        </w:rPr>
        <w:t>、</w:t>
      </w:r>
      <w:r w:rsidRPr="001C588A">
        <w:rPr>
          <w:rFonts w:hint="eastAsia"/>
          <w:b/>
        </w:rPr>
        <w:t>1n</w:t>
      </w:r>
      <w:r w:rsidRPr="001C588A">
        <w:rPr>
          <w:rFonts w:hint="eastAsia"/>
          <w:b/>
        </w:rPr>
        <w:t>。</w:t>
      </w:r>
    </w:p>
    <w:p w:rsidR="005F3F56" w:rsidRPr="005F3F56" w:rsidRDefault="005F3F56" w:rsidP="007062B4">
      <w:pPr>
        <w:spacing w:line="360" w:lineRule="auto"/>
        <w:ind w:leftChars="812" w:left="2021" w:hangingChars="150" w:hanging="316"/>
        <w:rPr>
          <w:szCs w:val="21"/>
        </w:rPr>
      </w:pPr>
      <w:r w:rsidRPr="001C588A">
        <w:rPr>
          <w:rFonts w:hint="eastAsia"/>
          <w:b/>
        </w:rPr>
        <w:lastRenderedPageBreak/>
        <w:t xml:space="preserve">2. </w:t>
      </w:r>
      <w:r w:rsidRPr="001C588A">
        <w:rPr>
          <w:rFonts w:hint="eastAsia"/>
          <w:b/>
        </w:rPr>
        <w:t>测试过程中，如果仪器提示“接线错误</w:t>
      </w:r>
      <w:r w:rsidRPr="001C588A">
        <w:rPr>
          <w:rFonts w:hint="eastAsia"/>
          <w:b/>
        </w:rPr>
        <w:t>!</w:t>
      </w:r>
      <w:r w:rsidRPr="001C588A">
        <w:rPr>
          <w:rFonts w:hint="eastAsia"/>
          <w:b/>
        </w:rPr>
        <w:t>”请参照相关测试步骤的接线图，确定接线是否无误。测试过程中若要停止测试，按“复位”键。</w:t>
      </w:r>
    </w:p>
    <w:p w:rsidR="005B4011" w:rsidRPr="005C137F" w:rsidRDefault="001608EF" w:rsidP="001608EF">
      <w:pPr>
        <w:pStyle w:val="1"/>
      </w:pPr>
      <w:bookmarkStart w:id="16" w:name="_Toc393793125"/>
      <w:bookmarkStart w:id="17" w:name="_Toc467657740"/>
      <w:r>
        <w:rPr>
          <w:rFonts w:hint="eastAsia"/>
        </w:rPr>
        <w:t>七、</w:t>
      </w:r>
      <w:r w:rsidR="005B4011" w:rsidRPr="005C137F">
        <w:rPr>
          <w:rFonts w:hint="eastAsia"/>
        </w:rPr>
        <w:t>贮存、运输</w:t>
      </w:r>
      <w:bookmarkEnd w:id="16"/>
      <w:bookmarkEnd w:id="17"/>
    </w:p>
    <w:p w:rsidR="00144644" w:rsidRPr="00125E2D" w:rsidRDefault="00144644" w:rsidP="00E55CF1">
      <w:pPr>
        <w:widowControl/>
        <w:numPr>
          <w:ilvl w:val="0"/>
          <w:numId w:val="6"/>
        </w:numPr>
        <w:wordWrap w:val="0"/>
        <w:spacing w:beforeLines="50" w:afterLines="50" w:line="360" w:lineRule="auto"/>
        <w:jc w:val="left"/>
        <w:outlineLvl w:val="1"/>
        <w:rPr>
          <w:rFonts w:ascii="黑体" w:eastAsia="黑体" w:hAnsi="宋体" w:cs="宋体"/>
          <w:color w:val="000000"/>
          <w:kern w:val="0"/>
          <w:sz w:val="28"/>
          <w:szCs w:val="28"/>
        </w:rPr>
      </w:pPr>
      <w:bookmarkStart w:id="18" w:name="_Toc393793126"/>
      <w:bookmarkStart w:id="19" w:name="_Toc467657741"/>
      <w:r w:rsidRPr="00125E2D">
        <w:rPr>
          <w:rFonts w:ascii="黑体" w:eastAsia="黑体" w:hAnsi="宋体" w:cs="宋体" w:hint="eastAsia"/>
          <w:color w:val="000000"/>
          <w:kern w:val="0"/>
          <w:sz w:val="28"/>
          <w:szCs w:val="28"/>
        </w:rPr>
        <w:t>贮存环境条件</w:t>
      </w:r>
      <w:bookmarkEnd w:id="18"/>
      <w:bookmarkEnd w:id="19"/>
    </w:p>
    <w:p w:rsidR="001D5B15" w:rsidRPr="001C588A" w:rsidRDefault="00A933D1" w:rsidP="001C588A">
      <w:pPr>
        <w:widowControl/>
        <w:wordWrap w:val="0"/>
        <w:spacing w:before="100" w:beforeAutospacing="1" w:after="100" w:afterAutospacing="1" w:line="360" w:lineRule="auto"/>
        <w:ind w:firstLineChars="250" w:firstLine="525"/>
        <w:jc w:val="left"/>
      </w:pPr>
      <w:r w:rsidRPr="005C137F">
        <w:rPr>
          <w:rFonts w:hint="eastAsia"/>
        </w:rPr>
        <w:t>本</w:t>
      </w:r>
      <w:r w:rsidR="0046697A">
        <w:rPr>
          <w:rFonts w:hint="eastAsia"/>
        </w:rPr>
        <w:t>仪器</w:t>
      </w:r>
      <w:r w:rsidRPr="005C137F">
        <w:rPr>
          <w:rFonts w:hint="eastAsia"/>
        </w:rPr>
        <w:t>常温贮存，并保持</w:t>
      </w:r>
      <w:r w:rsidRPr="005C137F">
        <w:t>干燥</w:t>
      </w:r>
      <w:r w:rsidRPr="005C137F">
        <w:rPr>
          <w:rFonts w:hint="eastAsia"/>
        </w:rPr>
        <w:t>。</w:t>
      </w:r>
      <w:r w:rsidRPr="005C137F">
        <w:t>过热和过潮会损坏系统部件。</w:t>
      </w:r>
      <w:r w:rsidR="001D5B15" w:rsidRPr="001C588A">
        <w:t>环境条件</w:t>
      </w:r>
      <w:r w:rsidR="00F16775" w:rsidRPr="001C588A">
        <w:rPr>
          <w:rFonts w:hint="eastAsia"/>
        </w:rPr>
        <w:t>要求如下：</w:t>
      </w:r>
    </w:p>
    <w:p w:rsidR="001D5B15" w:rsidRPr="005C137F" w:rsidRDefault="001D5B15" w:rsidP="001C588A">
      <w:pPr>
        <w:widowControl/>
        <w:wordWrap w:val="0"/>
        <w:spacing w:before="100" w:beforeAutospacing="1" w:after="100" w:afterAutospacing="1" w:line="360" w:lineRule="auto"/>
        <w:ind w:firstLineChars="250" w:firstLine="525"/>
        <w:jc w:val="left"/>
      </w:pPr>
      <w:r w:rsidRPr="005C137F">
        <w:t>温度：－</w:t>
      </w:r>
      <w:r w:rsidRPr="005C137F">
        <w:t>20</w:t>
      </w:r>
      <w:r w:rsidRPr="005C137F">
        <w:t>～</w:t>
      </w:r>
      <w:r w:rsidR="009D3572" w:rsidRPr="005C137F">
        <w:rPr>
          <w:rFonts w:hint="eastAsia"/>
        </w:rPr>
        <w:t>65</w:t>
      </w:r>
      <w:r w:rsidRPr="005C137F">
        <w:t>℃</w:t>
      </w:r>
    </w:p>
    <w:p w:rsidR="001D5B15" w:rsidRPr="005C137F" w:rsidRDefault="001D5B15" w:rsidP="001C588A">
      <w:pPr>
        <w:widowControl/>
        <w:wordWrap w:val="0"/>
        <w:spacing w:before="100" w:beforeAutospacing="1" w:after="100" w:afterAutospacing="1" w:line="360" w:lineRule="auto"/>
        <w:ind w:firstLineChars="250" w:firstLine="525"/>
        <w:jc w:val="left"/>
      </w:pPr>
      <w:r w:rsidRPr="005C137F">
        <w:t>湿度：</w:t>
      </w:r>
      <w:r w:rsidRPr="005C137F">
        <w:t>20</w:t>
      </w:r>
      <w:r w:rsidRPr="005C137F">
        <w:t>～</w:t>
      </w:r>
      <w:r w:rsidRPr="005C137F">
        <w:t>95</w:t>
      </w:r>
      <w:r w:rsidRPr="005C137F">
        <w:t>％</w:t>
      </w:r>
    </w:p>
    <w:p w:rsidR="00351D85" w:rsidRPr="00125E2D" w:rsidRDefault="00351D85" w:rsidP="00E55CF1">
      <w:pPr>
        <w:widowControl/>
        <w:numPr>
          <w:ilvl w:val="0"/>
          <w:numId w:val="6"/>
        </w:numPr>
        <w:wordWrap w:val="0"/>
        <w:spacing w:beforeLines="50" w:afterLines="50" w:line="360" w:lineRule="auto"/>
        <w:jc w:val="left"/>
        <w:outlineLvl w:val="1"/>
        <w:rPr>
          <w:rFonts w:ascii="黑体" w:eastAsia="黑体" w:hAnsi="宋体" w:cs="宋体"/>
          <w:color w:val="000000"/>
          <w:kern w:val="0"/>
          <w:sz w:val="28"/>
          <w:szCs w:val="28"/>
        </w:rPr>
      </w:pPr>
      <w:bookmarkStart w:id="20" w:name="_Toc393793127"/>
      <w:bookmarkStart w:id="21" w:name="_Toc467657742"/>
      <w:r w:rsidRPr="00125E2D">
        <w:rPr>
          <w:rFonts w:ascii="黑体" w:eastAsia="黑体" w:hAnsi="宋体" w:cs="宋体" w:hint="eastAsia"/>
          <w:color w:val="000000"/>
          <w:kern w:val="0"/>
          <w:sz w:val="28"/>
          <w:szCs w:val="28"/>
        </w:rPr>
        <w:t>运输条件</w:t>
      </w:r>
      <w:bookmarkEnd w:id="20"/>
      <w:bookmarkEnd w:id="21"/>
    </w:p>
    <w:p w:rsidR="001D5B15" w:rsidRPr="001C588A" w:rsidRDefault="00E3392C" w:rsidP="00A53DF7">
      <w:pPr>
        <w:spacing w:line="360" w:lineRule="auto"/>
        <w:ind w:leftChars="300" w:left="630" w:firstLineChars="200" w:firstLine="420"/>
      </w:pPr>
      <w:r w:rsidRPr="001C588A">
        <w:rPr>
          <w:rFonts w:hint="eastAsia"/>
        </w:rPr>
        <w:t>本</w:t>
      </w:r>
      <w:r w:rsidR="0046697A" w:rsidRPr="001C588A">
        <w:rPr>
          <w:rFonts w:hint="eastAsia"/>
        </w:rPr>
        <w:t>仪器</w:t>
      </w:r>
      <w:r w:rsidRPr="001C588A">
        <w:rPr>
          <w:rFonts w:hint="eastAsia"/>
        </w:rPr>
        <w:t>需要运输时，必须放置于原包装箱（机箱）中，并遵守包装箱外标示的贮存、运输条件要求。</w:t>
      </w:r>
    </w:p>
    <w:p w:rsidR="005B4011" w:rsidRPr="005C137F" w:rsidRDefault="001608EF" w:rsidP="001608EF">
      <w:pPr>
        <w:pStyle w:val="1"/>
      </w:pPr>
      <w:bookmarkStart w:id="22" w:name="_Toc393793128"/>
      <w:bookmarkStart w:id="23" w:name="_Toc467657743"/>
      <w:r>
        <w:rPr>
          <w:rFonts w:hint="eastAsia"/>
        </w:rPr>
        <w:t>八、</w:t>
      </w:r>
      <w:r w:rsidR="005B4011" w:rsidRPr="005C137F">
        <w:rPr>
          <w:rFonts w:hint="eastAsia"/>
        </w:rPr>
        <w:t>开箱及检查</w:t>
      </w:r>
      <w:bookmarkEnd w:id="22"/>
      <w:bookmarkEnd w:id="23"/>
    </w:p>
    <w:p w:rsidR="00A53DF7" w:rsidRDefault="00C21B6C" w:rsidP="00A53DF7">
      <w:pPr>
        <w:spacing w:line="360" w:lineRule="auto"/>
        <w:ind w:firstLineChars="500" w:firstLine="1050"/>
        <w:rPr>
          <w:kern w:val="0"/>
        </w:rPr>
      </w:pPr>
      <w:r>
        <w:rPr>
          <w:rFonts w:hint="eastAsia"/>
          <w:kern w:val="0"/>
        </w:rPr>
        <w:t>用工具</w:t>
      </w:r>
      <w:r w:rsidRPr="00125E2D">
        <w:rPr>
          <w:kern w:val="0"/>
        </w:rPr>
        <w:t>拆</w:t>
      </w:r>
      <w:r>
        <w:rPr>
          <w:rFonts w:hint="eastAsia"/>
          <w:kern w:val="0"/>
        </w:rPr>
        <w:t>开包装箱，</w:t>
      </w:r>
      <w:r w:rsidRPr="00125E2D" w:rsidDel="00164F0D">
        <w:rPr>
          <w:kern w:val="0"/>
        </w:rPr>
        <w:t xml:space="preserve"> </w:t>
      </w:r>
      <w:r>
        <w:rPr>
          <w:rFonts w:hint="eastAsia"/>
          <w:kern w:val="0"/>
        </w:rPr>
        <w:t>检查仪器是否受潮、外观是否损坏；检查说明书、测试线</w:t>
      </w:r>
      <w:r w:rsidR="001C588A">
        <w:rPr>
          <w:rFonts w:hint="eastAsia"/>
          <w:kern w:val="0"/>
        </w:rPr>
        <w:t>、</w:t>
      </w:r>
    </w:p>
    <w:p w:rsidR="00C21B6C" w:rsidRPr="00A53DF7" w:rsidRDefault="00C21B6C" w:rsidP="00A53DF7">
      <w:pPr>
        <w:spacing w:line="360" w:lineRule="auto"/>
        <w:ind w:firstLineChars="300" w:firstLine="630"/>
        <w:rPr>
          <w:kern w:val="0"/>
        </w:rPr>
      </w:pPr>
      <w:r>
        <w:rPr>
          <w:rFonts w:hint="eastAsia"/>
          <w:kern w:val="0"/>
        </w:rPr>
        <w:t>出厂合格证是否齐全。</w:t>
      </w:r>
    </w:p>
    <w:p w:rsidR="003567E5" w:rsidRPr="005C137F" w:rsidRDefault="001608EF" w:rsidP="001608EF">
      <w:pPr>
        <w:pStyle w:val="1"/>
      </w:pPr>
      <w:bookmarkStart w:id="24" w:name="_Toc393793129"/>
      <w:bookmarkStart w:id="25" w:name="_Toc467657744"/>
      <w:r>
        <w:rPr>
          <w:rFonts w:hint="eastAsia"/>
        </w:rPr>
        <w:t>九、</w:t>
      </w:r>
      <w:r w:rsidR="005B4011" w:rsidRPr="005C137F">
        <w:rPr>
          <w:rFonts w:hint="eastAsia"/>
        </w:rPr>
        <w:t>保养与维修</w:t>
      </w:r>
      <w:bookmarkEnd w:id="24"/>
      <w:bookmarkEnd w:id="25"/>
    </w:p>
    <w:p w:rsidR="00A53DF7" w:rsidRPr="00A53DF7" w:rsidRDefault="00C21B6C" w:rsidP="00A53DF7">
      <w:pPr>
        <w:ind w:leftChars="300" w:left="630" w:firstLineChars="200" w:firstLine="420"/>
      </w:pPr>
      <w:r>
        <w:rPr>
          <w:rFonts w:hint="eastAsia"/>
          <w:kern w:val="0"/>
        </w:rPr>
        <w:t>仪器在使用过程中轻拿轻放，避免倒置。</w:t>
      </w:r>
      <w:r w:rsidRPr="00125E2D">
        <w:rPr>
          <w:rFonts w:hint="eastAsia"/>
          <w:kern w:val="0"/>
        </w:rPr>
        <w:t>使用</w:t>
      </w:r>
      <w:r>
        <w:rPr>
          <w:rFonts w:hint="eastAsia"/>
          <w:kern w:val="0"/>
        </w:rPr>
        <w:t>完后，断开电源，</w:t>
      </w:r>
      <w:r w:rsidRPr="00125E2D">
        <w:rPr>
          <w:rFonts w:hint="eastAsia"/>
          <w:kern w:val="0"/>
        </w:rPr>
        <w:t>清洁</w:t>
      </w:r>
      <w:r>
        <w:rPr>
          <w:rFonts w:hint="eastAsia"/>
          <w:kern w:val="0"/>
        </w:rPr>
        <w:t>仪器</w:t>
      </w:r>
      <w:r w:rsidRPr="00125E2D">
        <w:rPr>
          <w:rFonts w:hint="eastAsia"/>
          <w:kern w:val="0"/>
        </w:rPr>
        <w:t>上的浮尘。</w:t>
      </w:r>
    </w:p>
    <w:p w:rsidR="00C21B6C" w:rsidRPr="00125E2D" w:rsidRDefault="00C21B6C" w:rsidP="00A53DF7">
      <w:pPr>
        <w:spacing w:line="360" w:lineRule="auto"/>
        <w:ind w:leftChars="300" w:left="630" w:firstLineChars="200" w:firstLine="420"/>
        <w:rPr>
          <w:kern w:val="0"/>
          <w:sz w:val="24"/>
        </w:rPr>
      </w:pPr>
      <w:r>
        <w:rPr>
          <w:rFonts w:hint="eastAsia"/>
        </w:rPr>
        <w:t>仪器</w:t>
      </w:r>
      <w:r w:rsidRPr="005C137F">
        <w:rPr>
          <w:rFonts w:hint="eastAsia"/>
        </w:rPr>
        <w:t>简易故障的排除请参照第十</w:t>
      </w:r>
      <w:r w:rsidR="004E6FA7">
        <w:rPr>
          <w:rFonts w:hint="eastAsia"/>
        </w:rPr>
        <w:t>一</w:t>
      </w:r>
      <w:r w:rsidRPr="005C137F">
        <w:rPr>
          <w:rFonts w:hint="eastAsia"/>
        </w:rPr>
        <w:t>章《简易故障排除》中的方法。对于仍无法排除的故障，请本公司相关专业人员进行维修，请勿私自打开机箱尝试维修或改动设备之间的连接</w:t>
      </w:r>
      <w:r>
        <w:rPr>
          <w:rFonts w:hint="eastAsia"/>
        </w:rPr>
        <w:t>，</w:t>
      </w:r>
      <w:r w:rsidRPr="005C137F">
        <w:rPr>
          <w:rFonts w:hint="eastAsia"/>
        </w:rPr>
        <w:t>私自打开机箱</w:t>
      </w:r>
      <w:r>
        <w:rPr>
          <w:rFonts w:hint="eastAsia"/>
        </w:rPr>
        <w:t>不在售后服务范围内。</w:t>
      </w:r>
    </w:p>
    <w:p w:rsidR="00F32E57" w:rsidRPr="004E6FA7" w:rsidRDefault="001608EF" w:rsidP="001608EF">
      <w:pPr>
        <w:pStyle w:val="1"/>
      </w:pPr>
      <w:bookmarkStart w:id="26" w:name="_Toc393793130"/>
      <w:bookmarkStart w:id="27" w:name="_Toc467657745"/>
      <w:r>
        <w:rPr>
          <w:rFonts w:hint="eastAsia"/>
        </w:rPr>
        <w:lastRenderedPageBreak/>
        <w:t>十、</w:t>
      </w:r>
      <w:r w:rsidR="005B4011" w:rsidRPr="005C137F">
        <w:rPr>
          <w:rFonts w:hint="eastAsia"/>
        </w:rPr>
        <w:t>简易故障排除</w:t>
      </w:r>
      <w:bookmarkEnd w:id="26"/>
      <w:bookmarkEnd w:id="27"/>
    </w:p>
    <w:p w:rsidR="00A53DF7" w:rsidRDefault="00CE59CF" w:rsidP="00F32E57">
      <w:pPr>
        <w:spacing w:line="360" w:lineRule="auto"/>
        <w:ind w:firstLineChars="250" w:firstLine="525"/>
      </w:pPr>
      <w:r w:rsidRPr="005C137F">
        <w:rPr>
          <w:rFonts w:hint="eastAsia"/>
        </w:rPr>
        <w:t>由于</w:t>
      </w:r>
      <w:r w:rsidR="00C04467" w:rsidRPr="005C137F">
        <w:rPr>
          <w:rFonts w:hint="eastAsia"/>
        </w:rPr>
        <w:t>变电站</w:t>
      </w:r>
      <w:r w:rsidRPr="005C137F">
        <w:rPr>
          <w:rFonts w:hint="eastAsia"/>
        </w:rPr>
        <w:t>现场条件相对比较复杂，</w:t>
      </w:r>
      <w:r w:rsidR="003567E5" w:rsidRPr="005C137F">
        <w:rPr>
          <w:rFonts w:hint="eastAsia"/>
        </w:rPr>
        <w:t>本</w:t>
      </w:r>
      <w:r w:rsidR="00F32E57">
        <w:rPr>
          <w:rFonts w:hint="eastAsia"/>
        </w:rPr>
        <w:t>测试仪</w:t>
      </w:r>
      <w:r w:rsidRPr="005C137F">
        <w:rPr>
          <w:rFonts w:hint="eastAsia"/>
        </w:rPr>
        <w:t>虽经过严格的测试，但试验现场仍</w:t>
      </w:r>
      <w:r w:rsidR="003567E5" w:rsidRPr="005C137F">
        <w:rPr>
          <w:rFonts w:hint="eastAsia"/>
        </w:rPr>
        <w:t>可能出现一些问题。现举例</w:t>
      </w:r>
      <w:r w:rsidRPr="005C137F">
        <w:rPr>
          <w:rFonts w:hint="eastAsia"/>
        </w:rPr>
        <w:t>列举故障现象</w:t>
      </w:r>
      <w:r w:rsidR="003567E5" w:rsidRPr="005C137F">
        <w:rPr>
          <w:rFonts w:hint="eastAsia"/>
        </w:rPr>
        <w:t>及其处理方法</w:t>
      </w:r>
      <w:r w:rsidR="005C5E3D" w:rsidRPr="005C137F">
        <w:rPr>
          <w:rFonts w:hint="eastAsia"/>
        </w:rPr>
        <w:t>，</w:t>
      </w:r>
      <w:r w:rsidR="00E61C48" w:rsidRPr="005C137F">
        <w:rPr>
          <w:rFonts w:hint="eastAsia"/>
        </w:rPr>
        <w:t>供现场使用参考。</w:t>
      </w:r>
    </w:p>
    <w:p w:rsidR="00F32E57" w:rsidRPr="00125E2D" w:rsidRDefault="00F32E57" w:rsidP="00F32E57">
      <w:pPr>
        <w:spacing w:line="360" w:lineRule="auto"/>
        <w:ind w:left="630" w:hangingChars="300" w:hanging="630"/>
      </w:pPr>
      <w:r>
        <w:rPr>
          <w:rFonts w:hint="eastAsia"/>
        </w:rPr>
        <w:t>（一）</w:t>
      </w:r>
      <w:r w:rsidR="002C6468" w:rsidRPr="00125E2D">
        <w:rPr>
          <w:rFonts w:hint="eastAsia"/>
        </w:rPr>
        <w:t>开机无显示：在此种情况下可能电源保险已熔断，可将保险更换。同时电源插座是否有电。</w:t>
      </w:r>
    </w:p>
    <w:p w:rsidR="00F32E57" w:rsidRPr="00125E2D" w:rsidRDefault="00F32E57" w:rsidP="00F32E57">
      <w:pPr>
        <w:spacing w:line="360" w:lineRule="auto"/>
        <w:ind w:left="630" w:hangingChars="300" w:hanging="630"/>
      </w:pPr>
      <w:r>
        <w:rPr>
          <w:rFonts w:hint="eastAsia"/>
        </w:rPr>
        <w:t>（二）</w:t>
      </w:r>
      <w:r w:rsidR="002C6468" w:rsidRPr="00125E2D">
        <w:rPr>
          <w:rFonts w:hint="eastAsia"/>
        </w:rPr>
        <w:t>测量过程中仪器长时间不响应，按复位键重新进入所需测量界面，或关电源后重新开机即可。</w:t>
      </w:r>
    </w:p>
    <w:p w:rsidR="00A53DF7" w:rsidRPr="00125E2D" w:rsidRDefault="00F32E57" w:rsidP="00F32E57">
      <w:pPr>
        <w:spacing w:line="360" w:lineRule="auto"/>
      </w:pPr>
      <w:r>
        <w:rPr>
          <w:rFonts w:hint="eastAsia"/>
        </w:rPr>
        <w:t>（三）</w:t>
      </w:r>
      <w:r w:rsidR="002C6468" w:rsidRPr="00125E2D">
        <w:rPr>
          <w:rFonts w:hint="eastAsia"/>
        </w:rPr>
        <w:t>测量过程中出现数据长时间无变化的情况下，可按复位键后重新进行测量。</w:t>
      </w:r>
    </w:p>
    <w:p w:rsidR="002C6468" w:rsidRDefault="00F32E57" w:rsidP="00F32E57">
      <w:pPr>
        <w:spacing w:line="360" w:lineRule="auto"/>
      </w:pPr>
      <w:r>
        <w:rPr>
          <w:rFonts w:hint="eastAsia"/>
        </w:rPr>
        <w:t>（四）</w:t>
      </w:r>
      <w:r w:rsidR="002C6468" w:rsidRPr="00125E2D">
        <w:rPr>
          <w:rFonts w:hint="eastAsia"/>
        </w:rPr>
        <w:t>仪器出现花屏、白屏等现象时可按复位键重新开始。</w:t>
      </w:r>
    </w:p>
    <w:p w:rsidR="00C04F77" w:rsidRPr="00125E2D" w:rsidRDefault="00C04F77" w:rsidP="00F32E57">
      <w:pPr>
        <w:spacing w:line="360" w:lineRule="auto"/>
        <w:ind w:left="235"/>
        <w:rPr>
          <w:color w:val="000000"/>
          <w:szCs w:val="21"/>
        </w:rPr>
      </w:pPr>
    </w:p>
    <w:p w:rsidR="005B4011" w:rsidRPr="005C137F" w:rsidRDefault="001608EF" w:rsidP="001608EF">
      <w:pPr>
        <w:pStyle w:val="1"/>
      </w:pPr>
      <w:bookmarkStart w:id="28" w:name="_Toc393793131"/>
      <w:bookmarkStart w:id="29" w:name="_Toc467657746"/>
      <w:r>
        <w:rPr>
          <w:rFonts w:hint="eastAsia"/>
        </w:rPr>
        <w:t>十一、</w:t>
      </w:r>
      <w:r w:rsidR="009809BC" w:rsidRPr="005C137F">
        <w:rPr>
          <w:rFonts w:hint="eastAsia"/>
        </w:rPr>
        <w:t>装箱清单</w:t>
      </w:r>
      <w:bookmarkEnd w:id="28"/>
      <w:bookmarkEnd w:id="29"/>
    </w:p>
    <w:p w:rsidR="00077B76" w:rsidRPr="00F32E57" w:rsidRDefault="007062B4" w:rsidP="00F32E57">
      <w:pPr>
        <w:spacing w:line="360" w:lineRule="auto"/>
        <w:ind w:firstLineChars="250" w:firstLine="525"/>
      </w:pPr>
      <w:r>
        <w:rPr>
          <w:rFonts w:hint="eastAsia"/>
        </w:rPr>
        <w:t xml:space="preserve">1. </w:t>
      </w:r>
      <w:r w:rsidR="00E55CF1">
        <w:rPr>
          <w:rFonts w:hint="eastAsia"/>
        </w:rPr>
        <w:t>ZC</w:t>
      </w:r>
      <w:r w:rsidR="00E95FF7">
        <w:rPr>
          <w:rFonts w:hint="eastAsia"/>
        </w:rPr>
        <w:t>-805CVT</w:t>
      </w:r>
      <w:r w:rsidR="00077B76" w:rsidRPr="00F32E57">
        <w:rPr>
          <w:rFonts w:hint="eastAsia"/>
        </w:rPr>
        <w:t>电容式电压互感器低校高现场测试仪</w:t>
      </w:r>
      <w:r w:rsidR="00077B76" w:rsidRPr="00F32E57">
        <w:rPr>
          <w:rFonts w:hint="eastAsia"/>
        </w:rPr>
        <w:t xml:space="preserve">    </w:t>
      </w:r>
      <w:r w:rsidR="00F32E57">
        <w:rPr>
          <w:rFonts w:hint="eastAsia"/>
        </w:rPr>
        <w:t xml:space="preserve">          </w:t>
      </w:r>
      <w:r>
        <w:rPr>
          <w:rFonts w:hint="eastAsia"/>
        </w:rPr>
        <w:t xml:space="preserve">  </w:t>
      </w:r>
      <w:r w:rsidR="00F32E57">
        <w:rPr>
          <w:rFonts w:hint="eastAsia"/>
        </w:rPr>
        <w:t xml:space="preserve"> </w:t>
      </w:r>
      <w:r w:rsidR="00077B76" w:rsidRPr="00F32E57">
        <w:rPr>
          <w:rFonts w:hint="eastAsia"/>
        </w:rPr>
        <w:t>一台</w:t>
      </w:r>
    </w:p>
    <w:p w:rsidR="00077B76" w:rsidRPr="00F32E57" w:rsidRDefault="007062B4" w:rsidP="00F32E57">
      <w:pPr>
        <w:spacing w:line="360" w:lineRule="auto"/>
        <w:ind w:firstLineChars="250" w:firstLine="525"/>
      </w:pPr>
      <w:r>
        <w:rPr>
          <w:rFonts w:hint="eastAsia"/>
        </w:rPr>
        <w:t xml:space="preserve">2. </w:t>
      </w:r>
      <w:r w:rsidR="00EA3A0E" w:rsidRPr="00F32E57">
        <w:rPr>
          <w:rFonts w:hint="eastAsia"/>
        </w:rPr>
        <w:t>串口联机线</w:t>
      </w:r>
      <w:r w:rsidR="00EA3A0E" w:rsidRPr="00F32E57">
        <w:rPr>
          <w:rFonts w:hint="eastAsia"/>
        </w:rPr>
        <w:t xml:space="preserve">         </w:t>
      </w:r>
      <w:r w:rsidR="00EA3A0E" w:rsidRPr="00F32E57">
        <w:rPr>
          <w:rFonts w:hint="eastAsia"/>
        </w:rPr>
        <w:tab/>
      </w:r>
      <w:r w:rsidR="00077B76" w:rsidRPr="00F32E57">
        <w:rPr>
          <w:rFonts w:hint="eastAsia"/>
        </w:rPr>
        <w:t xml:space="preserve">                             </w:t>
      </w:r>
      <w:r w:rsidR="00F32E57">
        <w:rPr>
          <w:rFonts w:hint="eastAsia"/>
        </w:rPr>
        <w:t xml:space="preserve">   </w:t>
      </w:r>
      <w:r>
        <w:rPr>
          <w:rFonts w:hint="eastAsia"/>
        </w:rPr>
        <w:t xml:space="preserve">    </w:t>
      </w:r>
      <w:r w:rsidR="00EA3A0E" w:rsidRPr="00F32E57">
        <w:rPr>
          <w:rFonts w:hint="eastAsia"/>
        </w:rPr>
        <w:t>一</w:t>
      </w:r>
      <w:r>
        <w:rPr>
          <w:rFonts w:hint="eastAsia"/>
        </w:rPr>
        <w:t>根</w:t>
      </w:r>
      <w:r w:rsidR="00EA3A0E" w:rsidRPr="00F32E57">
        <w:rPr>
          <w:rFonts w:hint="eastAsia"/>
        </w:rPr>
        <w:tab/>
      </w:r>
    </w:p>
    <w:p w:rsidR="000E6207" w:rsidRPr="00F32E57" w:rsidRDefault="007062B4" w:rsidP="00F32E57">
      <w:pPr>
        <w:spacing w:line="360" w:lineRule="auto"/>
        <w:ind w:firstLineChars="250" w:firstLine="525"/>
      </w:pPr>
      <w:r>
        <w:rPr>
          <w:rFonts w:hint="eastAsia"/>
        </w:rPr>
        <w:t xml:space="preserve">3. </w:t>
      </w:r>
      <w:r w:rsidR="00EA3A0E" w:rsidRPr="00F32E57">
        <w:rPr>
          <w:rFonts w:hint="eastAsia"/>
        </w:rPr>
        <w:t>测试线</w:t>
      </w:r>
      <w:r w:rsidR="00EA3A0E" w:rsidRPr="00F32E57">
        <w:rPr>
          <w:rFonts w:hint="eastAsia"/>
        </w:rPr>
        <w:tab/>
      </w:r>
      <w:r w:rsidR="00EA3A0E" w:rsidRPr="00F32E57">
        <w:rPr>
          <w:rFonts w:hint="eastAsia"/>
        </w:rPr>
        <w:tab/>
      </w:r>
      <w:r w:rsidR="00EA3A0E" w:rsidRPr="00F32E57">
        <w:rPr>
          <w:rFonts w:hint="eastAsia"/>
        </w:rPr>
        <w:tab/>
      </w:r>
      <w:r w:rsidR="00EA3A0E" w:rsidRPr="00F32E57">
        <w:rPr>
          <w:rFonts w:hint="eastAsia"/>
        </w:rPr>
        <w:tab/>
      </w:r>
      <w:r w:rsidR="00EA3A0E" w:rsidRPr="00F32E57">
        <w:rPr>
          <w:rFonts w:hint="eastAsia"/>
        </w:rPr>
        <w:tab/>
      </w:r>
      <w:r w:rsidR="00077B76" w:rsidRPr="00F32E57">
        <w:rPr>
          <w:rFonts w:hint="eastAsia"/>
        </w:rPr>
        <w:t xml:space="preserve">                             </w:t>
      </w:r>
      <w:r w:rsidR="00F32E57">
        <w:rPr>
          <w:rFonts w:hint="eastAsia"/>
        </w:rPr>
        <w:t xml:space="preserve">   </w:t>
      </w:r>
      <w:r w:rsidR="00EA3A0E" w:rsidRPr="00F32E57">
        <w:rPr>
          <w:rFonts w:hint="eastAsia"/>
        </w:rPr>
        <w:t>一套</w:t>
      </w:r>
    </w:p>
    <w:p w:rsidR="00077B76" w:rsidRPr="00F32E57" w:rsidRDefault="007062B4" w:rsidP="00F32E57">
      <w:pPr>
        <w:spacing w:line="360" w:lineRule="auto"/>
        <w:ind w:firstLineChars="250" w:firstLine="525"/>
      </w:pPr>
      <w:r>
        <w:rPr>
          <w:rFonts w:hint="eastAsia"/>
        </w:rPr>
        <w:t xml:space="preserve">4. </w:t>
      </w:r>
      <w:r w:rsidR="00EA3A0E" w:rsidRPr="00F32E57">
        <w:rPr>
          <w:rFonts w:hint="eastAsia"/>
        </w:rPr>
        <w:t>电源线</w:t>
      </w:r>
      <w:r w:rsidR="00EA3A0E" w:rsidRPr="00F32E57">
        <w:rPr>
          <w:rFonts w:hint="eastAsia"/>
        </w:rPr>
        <w:tab/>
      </w:r>
      <w:r w:rsidR="00EA3A0E" w:rsidRPr="00F32E57">
        <w:rPr>
          <w:rFonts w:hint="eastAsia"/>
        </w:rPr>
        <w:tab/>
      </w:r>
      <w:r w:rsidR="00EA3A0E" w:rsidRPr="00F32E57">
        <w:rPr>
          <w:rFonts w:hint="eastAsia"/>
        </w:rPr>
        <w:tab/>
      </w:r>
      <w:r w:rsidR="00EA3A0E" w:rsidRPr="00F32E57">
        <w:rPr>
          <w:rFonts w:hint="eastAsia"/>
        </w:rPr>
        <w:tab/>
      </w:r>
      <w:r w:rsidR="00EA3A0E" w:rsidRPr="00F32E57">
        <w:rPr>
          <w:rFonts w:hint="eastAsia"/>
        </w:rPr>
        <w:tab/>
      </w:r>
      <w:r w:rsidR="00077B76" w:rsidRPr="00F32E57">
        <w:rPr>
          <w:rFonts w:hint="eastAsia"/>
        </w:rPr>
        <w:t xml:space="preserve">                             </w:t>
      </w:r>
      <w:r w:rsidR="00F32E57">
        <w:rPr>
          <w:rFonts w:hint="eastAsia"/>
        </w:rPr>
        <w:t xml:space="preserve">   </w:t>
      </w:r>
      <w:r w:rsidR="00EA3A0E" w:rsidRPr="00F32E57">
        <w:rPr>
          <w:rFonts w:hint="eastAsia"/>
        </w:rPr>
        <w:t>一根</w:t>
      </w:r>
      <w:r w:rsidR="00EA3A0E" w:rsidRPr="00F32E57">
        <w:rPr>
          <w:rFonts w:hint="eastAsia"/>
        </w:rPr>
        <w:tab/>
      </w:r>
    </w:p>
    <w:p w:rsidR="00EA3A0E" w:rsidRDefault="007062B4" w:rsidP="00F32E57">
      <w:pPr>
        <w:spacing w:line="360" w:lineRule="auto"/>
        <w:ind w:firstLineChars="250" w:firstLine="525"/>
        <w:rPr>
          <w:color w:val="000000"/>
          <w:sz w:val="24"/>
        </w:rPr>
      </w:pPr>
      <w:r>
        <w:rPr>
          <w:rFonts w:hint="eastAsia"/>
        </w:rPr>
        <w:t xml:space="preserve">5. </w:t>
      </w:r>
      <w:r w:rsidR="00EA3A0E" w:rsidRPr="00F32E57">
        <w:rPr>
          <w:rFonts w:hint="eastAsia"/>
        </w:rPr>
        <w:t>说明书</w:t>
      </w:r>
      <w:r w:rsidR="00EA3A0E" w:rsidRPr="00F32E57">
        <w:rPr>
          <w:rFonts w:hint="eastAsia"/>
        </w:rPr>
        <w:tab/>
      </w:r>
      <w:r w:rsidR="00EA3A0E" w:rsidRPr="00F32E57">
        <w:rPr>
          <w:rFonts w:hint="eastAsia"/>
        </w:rPr>
        <w:tab/>
      </w:r>
      <w:r w:rsidR="00EA3A0E" w:rsidRPr="00F32E57">
        <w:rPr>
          <w:rFonts w:hint="eastAsia"/>
        </w:rPr>
        <w:tab/>
      </w:r>
      <w:r w:rsidR="00EA3A0E" w:rsidRPr="005C137F">
        <w:rPr>
          <w:rFonts w:hint="eastAsia"/>
          <w:sz w:val="24"/>
        </w:rPr>
        <w:tab/>
      </w:r>
      <w:r w:rsidR="00EA3A0E" w:rsidRPr="005C137F">
        <w:rPr>
          <w:rFonts w:hint="eastAsia"/>
          <w:sz w:val="24"/>
        </w:rPr>
        <w:tab/>
      </w:r>
      <w:r w:rsidR="00077B76">
        <w:rPr>
          <w:rFonts w:hint="eastAsia"/>
          <w:sz w:val="24"/>
        </w:rPr>
        <w:t xml:space="preserve">                      </w:t>
      </w:r>
      <w:r w:rsidR="00077B76" w:rsidRPr="00F32E57">
        <w:rPr>
          <w:rFonts w:hint="eastAsia"/>
        </w:rPr>
        <w:t xml:space="preserve">       </w:t>
      </w:r>
      <w:r w:rsidR="00EA3A0E" w:rsidRPr="00F32E57">
        <w:rPr>
          <w:rFonts w:hint="eastAsia"/>
        </w:rPr>
        <w:t>一本</w:t>
      </w:r>
    </w:p>
    <w:p w:rsidR="000E6207" w:rsidRDefault="000E6207"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1608EF" w:rsidRDefault="001608EF" w:rsidP="00EA3A0E">
      <w:pPr>
        <w:spacing w:line="400" w:lineRule="exact"/>
        <w:rPr>
          <w:color w:val="000000"/>
          <w:sz w:val="24"/>
        </w:rPr>
      </w:pPr>
    </w:p>
    <w:p w:rsidR="00847E3E" w:rsidRPr="005C137F" w:rsidRDefault="00847E3E" w:rsidP="001608EF">
      <w:pPr>
        <w:pStyle w:val="1"/>
      </w:pPr>
      <w:bookmarkStart w:id="30" w:name="_Toc393793132"/>
      <w:bookmarkStart w:id="31" w:name="_Toc467657747"/>
      <w:r w:rsidRPr="005C137F">
        <w:rPr>
          <w:rFonts w:hint="eastAsia"/>
        </w:rPr>
        <w:lastRenderedPageBreak/>
        <w:t>附</w:t>
      </w:r>
      <w:r w:rsidR="00402B28">
        <w:rPr>
          <w:rFonts w:hint="eastAsia"/>
        </w:rPr>
        <w:t>录</w:t>
      </w:r>
      <w:bookmarkEnd w:id="30"/>
      <w:bookmarkEnd w:id="31"/>
    </w:p>
    <w:p w:rsidR="000E6207" w:rsidRPr="00505EB1" w:rsidRDefault="000E6207" w:rsidP="00505EB1">
      <w:r>
        <w:t xml:space="preserve">    </w:t>
      </w:r>
      <w:r w:rsidR="00E55CF1">
        <w:pict>
          <v:shape id="_x0000_i1056" type="#_x0000_t75" style="width:387pt;height:384.75pt">
            <v:imagedata r:id="rId46" o:title="1"/>
          </v:shape>
        </w:pict>
      </w:r>
    </w:p>
    <w:p w:rsidR="000E6207" w:rsidRDefault="000E6207" w:rsidP="000E6207">
      <w:pPr>
        <w:jc w:val="center"/>
        <w:rPr>
          <w:sz w:val="24"/>
        </w:rPr>
      </w:pPr>
    </w:p>
    <w:p w:rsidR="000E6207" w:rsidRPr="00505EB1" w:rsidRDefault="000E6207" w:rsidP="000E6207">
      <w:pPr>
        <w:jc w:val="center"/>
      </w:pPr>
      <w:r w:rsidRPr="00505EB1">
        <w:rPr>
          <w:rFonts w:hint="eastAsia"/>
        </w:rPr>
        <w:t>接线图</w:t>
      </w:r>
      <w:r w:rsidRPr="00505EB1">
        <w:rPr>
          <w:rFonts w:hint="eastAsia"/>
        </w:rPr>
        <w:t>1</w:t>
      </w:r>
    </w:p>
    <w:p w:rsidR="000E6207" w:rsidRPr="00505EB1" w:rsidRDefault="00E55CF1" w:rsidP="00505EB1">
      <w:pPr>
        <w:jc w:val="center"/>
      </w:pPr>
      <w:r>
        <w:lastRenderedPageBreak/>
        <w:pict>
          <v:shape id="_x0000_i1057" type="#_x0000_t75" style="width:387pt;height:384.75pt">
            <v:imagedata r:id="rId47" o:title="2"/>
          </v:shape>
        </w:pict>
      </w:r>
    </w:p>
    <w:p w:rsidR="000E6207" w:rsidRDefault="000E6207" w:rsidP="000E6207">
      <w:pPr>
        <w:jc w:val="center"/>
        <w:rPr>
          <w:sz w:val="24"/>
        </w:rPr>
      </w:pPr>
    </w:p>
    <w:p w:rsidR="000E6207" w:rsidRDefault="000E6207" w:rsidP="000E6207">
      <w:pPr>
        <w:jc w:val="center"/>
        <w:rPr>
          <w:sz w:val="24"/>
        </w:rPr>
      </w:pPr>
      <w:r>
        <w:rPr>
          <w:rFonts w:hint="eastAsia"/>
          <w:sz w:val="24"/>
        </w:rPr>
        <w:t>接线图</w:t>
      </w:r>
      <w:r>
        <w:rPr>
          <w:rFonts w:hint="eastAsia"/>
          <w:sz w:val="24"/>
        </w:rPr>
        <w:t>2</w:t>
      </w:r>
    </w:p>
    <w:p w:rsidR="000E6207" w:rsidRDefault="000E6207" w:rsidP="000E6207">
      <w:pPr>
        <w:spacing w:line="400" w:lineRule="exact"/>
        <w:ind w:leftChars="-1" w:left="58" w:hangingChars="25" w:hanging="60"/>
        <w:rPr>
          <w:sz w:val="24"/>
        </w:rPr>
      </w:pPr>
    </w:p>
    <w:p w:rsidR="000E6207" w:rsidRDefault="00E55CF1" w:rsidP="004A471F">
      <w:pPr>
        <w:numPr>
          <w:ilvl w:val="0"/>
          <w:numId w:val="1"/>
        </w:numPr>
        <w:spacing w:line="360" w:lineRule="auto"/>
        <w:rPr>
          <w:sz w:val="24"/>
        </w:rPr>
      </w:pPr>
      <w:r w:rsidRPr="006E5C66">
        <w:rPr>
          <w:sz w:val="24"/>
        </w:rPr>
        <w:lastRenderedPageBreak/>
        <w:pict>
          <v:shape id="_x0000_i1058" type="#_x0000_t75" style="width:387pt;height:384.75pt">
            <v:imagedata r:id="rId48" o:title="3"/>
          </v:shape>
        </w:pict>
      </w:r>
    </w:p>
    <w:p w:rsidR="000E6207" w:rsidRDefault="000E6207" w:rsidP="00505EB1">
      <w:pPr>
        <w:spacing w:line="360" w:lineRule="auto"/>
        <w:jc w:val="center"/>
        <w:rPr>
          <w:sz w:val="24"/>
        </w:rPr>
      </w:pPr>
      <w:r>
        <w:rPr>
          <w:rFonts w:hint="eastAsia"/>
          <w:sz w:val="24"/>
        </w:rPr>
        <w:t>接线图</w:t>
      </w:r>
      <w:r>
        <w:rPr>
          <w:rFonts w:hint="eastAsia"/>
          <w:sz w:val="24"/>
        </w:rPr>
        <w:t>3</w:t>
      </w:r>
    </w:p>
    <w:p w:rsidR="000E6207" w:rsidRDefault="000E6207"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E53893" w:rsidRDefault="00E53893" w:rsidP="000E6207">
      <w:pPr>
        <w:rPr>
          <w:sz w:val="24"/>
        </w:rPr>
      </w:pPr>
    </w:p>
    <w:p w:rsidR="00077B76" w:rsidRDefault="00077B76" w:rsidP="000E6207">
      <w:pPr>
        <w:rPr>
          <w:sz w:val="24"/>
        </w:rPr>
      </w:pPr>
    </w:p>
    <w:p w:rsidR="00077B76" w:rsidRDefault="00077B76" w:rsidP="000E6207">
      <w:pPr>
        <w:rPr>
          <w:sz w:val="24"/>
        </w:rPr>
      </w:pPr>
    </w:p>
    <w:p w:rsidR="00E53893" w:rsidRDefault="00E53893" w:rsidP="000E6207">
      <w:pPr>
        <w:rPr>
          <w:sz w:val="24"/>
        </w:rPr>
      </w:pPr>
    </w:p>
    <w:p w:rsidR="00E53893" w:rsidRDefault="00E53893" w:rsidP="000E6207">
      <w:pPr>
        <w:rPr>
          <w:sz w:val="24"/>
        </w:rPr>
      </w:pPr>
    </w:p>
    <w:p w:rsidR="000E6207" w:rsidRDefault="000E6207" w:rsidP="000E6207">
      <w:pPr>
        <w:rPr>
          <w:sz w:val="24"/>
        </w:rPr>
      </w:pPr>
      <w:r>
        <w:rPr>
          <w:rFonts w:hint="eastAsia"/>
          <w:sz w:val="24"/>
        </w:rPr>
        <w:t>.</w:t>
      </w:r>
    </w:p>
    <w:p w:rsidR="00F9297C" w:rsidRPr="005C137F" w:rsidRDefault="00F9297C" w:rsidP="00D218B4">
      <w:pPr>
        <w:rPr>
          <w:b/>
          <w:sz w:val="30"/>
          <w:szCs w:val="30"/>
        </w:rPr>
      </w:pPr>
    </w:p>
    <w:sectPr w:rsidR="00F9297C" w:rsidRPr="005C137F" w:rsidSect="009C2E46">
      <w:footerReference w:type="default" r:id="rId49"/>
      <w:pgSz w:w="11906" w:h="16838" w:code="9"/>
      <w:pgMar w:top="1440" w:right="1080" w:bottom="1440" w:left="1080" w:header="851" w:footer="68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0B" w:rsidRDefault="00C6740B">
      <w:r>
        <w:separator/>
      </w:r>
    </w:p>
  </w:endnote>
  <w:endnote w:type="continuationSeparator" w:id="1">
    <w:p w:rsidR="00C6740B" w:rsidRDefault="00C67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EF" w:rsidRDefault="001608EF" w:rsidP="009C2E46">
    <w:pPr>
      <w:pStyle w:val="a6"/>
    </w:pPr>
  </w:p>
  <w:p w:rsidR="001608EF" w:rsidRPr="00897E24" w:rsidRDefault="001608EF" w:rsidP="009C2E46">
    <w:pPr>
      <w:pStyle w:val="a6"/>
      <w:ind w:right="360"/>
      <w:rPr>
        <w:u w:val="single"/>
      </w:rPr>
    </w:pPr>
    <w:r>
      <w:rPr>
        <w:rFonts w:hint="eastAsia"/>
        <w:u w:val="single"/>
      </w:rPr>
      <w:t xml:space="preserve">                                                                                                         </w:t>
    </w:r>
  </w:p>
  <w:p w:rsidR="001608EF" w:rsidRPr="009C2E46" w:rsidRDefault="00E55CF1" w:rsidP="00E55CF1">
    <w:pPr>
      <w:pStyle w:val="a6"/>
      <w:ind w:right="360"/>
    </w:pPr>
    <w:r>
      <w:rPr>
        <w:rFonts w:hint="eastAsia"/>
      </w:rPr>
      <w:t>武汉南电至诚电力设备</w:t>
    </w:r>
    <w:r w:rsidR="001608EF">
      <w:rPr>
        <w:rFonts w:hint="eastAsia"/>
      </w:rPr>
      <w:t>有限公司</w:t>
    </w:r>
    <w:r>
      <w:rPr>
        <w:rFonts w:hint="eastAsia"/>
      </w:rPr>
      <w:t xml:space="preserve">     </w:t>
    </w:r>
    <w:r w:rsidR="001608EF">
      <w:rPr>
        <w:rFonts w:hint="eastAsia"/>
      </w:rPr>
      <w:t xml:space="preserve">    </w:t>
    </w:r>
    <w:r w:rsidR="001608EF">
      <w:rPr>
        <w:rFonts w:hint="eastAsia"/>
      </w:rPr>
      <w:t>电话：</w:t>
    </w:r>
    <w:r w:rsidR="001608EF">
      <w:rPr>
        <w:rFonts w:hint="eastAsia"/>
      </w:rPr>
      <w:t xml:space="preserve">027-82620419  </w:t>
    </w:r>
    <w:r w:rsidR="001608EF">
      <w:rPr>
        <w:rFonts w:hint="eastAsia"/>
      </w:rPr>
      <w:t>传真：</w:t>
    </w:r>
    <w:r>
      <w:rPr>
        <w:rFonts w:hint="eastAsia"/>
      </w:rPr>
      <w:t xml:space="preserve">027-82621016     </w:t>
    </w:r>
    <w:r w:rsidR="001608EF">
      <w:rPr>
        <w:rFonts w:hint="eastAsia"/>
      </w:rPr>
      <w:t xml:space="preserve">  </w:t>
    </w:r>
    <w:r w:rsidR="001608EF">
      <w:rPr>
        <w:rFonts w:hint="eastAsia"/>
      </w:rPr>
      <w:t>网址：</w:t>
    </w:r>
    <w:r w:rsidRPr="00E55CF1">
      <w:t>http://www.kvtest.com/</w:t>
    </w:r>
  </w:p>
  <w:p w:rsidR="00E55CF1" w:rsidRDefault="00E55C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EF" w:rsidRDefault="006E5C66">
    <w:pPr>
      <w:pStyle w:val="a6"/>
      <w:jc w:val="center"/>
    </w:pPr>
    <w:fldSimple w:instr=" PAGE   \* MERGEFORMAT ">
      <w:r w:rsidR="00E55CF1" w:rsidRPr="00E55CF1">
        <w:rPr>
          <w:noProof/>
          <w:lang w:val="zh-CN"/>
        </w:rPr>
        <w:t>2</w:t>
      </w:r>
    </w:fldSimple>
  </w:p>
  <w:p w:rsidR="001608EF" w:rsidRPr="00897E24" w:rsidRDefault="001608EF" w:rsidP="009C2E46">
    <w:pPr>
      <w:pStyle w:val="a6"/>
      <w:ind w:right="360"/>
      <w:rPr>
        <w:u w:val="single"/>
      </w:rPr>
    </w:pPr>
    <w:r>
      <w:rPr>
        <w:rFonts w:hint="eastAsia"/>
        <w:u w:val="single"/>
      </w:rPr>
      <w:t xml:space="preserve">                                                                                                         </w:t>
    </w:r>
  </w:p>
  <w:p w:rsidR="00E55CF1" w:rsidRPr="009C2E46" w:rsidRDefault="00E55CF1" w:rsidP="00E55CF1">
    <w:pPr>
      <w:pStyle w:val="a6"/>
      <w:ind w:right="360"/>
    </w:pPr>
    <w:r>
      <w:rPr>
        <w:rFonts w:hint="eastAsia"/>
      </w:rPr>
      <w:t>武汉南电至诚电力设备有限公司</w:t>
    </w:r>
    <w:r>
      <w:rPr>
        <w:rFonts w:hint="eastAsia"/>
      </w:rPr>
      <w:t xml:space="preserve">         </w:t>
    </w:r>
    <w:r>
      <w:rPr>
        <w:rFonts w:hint="eastAsia"/>
      </w:rPr>
      <w:t>电话：</w:t>
    </w:r>
    <w:r>
      <w:rPr>
        <w:rFonts w:hint="eastAsia"/>
      </w:rPr>
      <w:t xml:space="preserve">027-82620419  </w:t>
    </w:r>
    <w:r>
      <w:rPr>
        <w:rFonts w:hint="eastAsia"/>
      </w:rPr>
      <w:t>传真：</w:t>
    </w:r>
    <w:r>
      <w:rPr>
        <w:rFonts w:hint="eastAsia"/>
      </w:rPr>
      <w:t xml:space="preserve">027-82621016       </w:t>
    </w:r>
    <w:r>
      <w:rPr>
        <w:rFonts w:hint="eastAsia"/>
      </w:rPr>
      <w:t>网址：</w:t>
    </w:r>
    <w:r w:rsidRPr="00E55CF1">
      <w:t>http://www.kvtest.com/</w:t>
    </w:r>
  </w:p>
  <w:p w:rsidR="001608EF" w:rsidRPr="00E55CF1" w:rsidRDefault="001608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0B" w:rsidRDefault="00C6740B">
      <w:r>
        <w:separator/>
      </w:r>
    </w:p>
  </w:footnote>
  <w:footnote w:type="continuationSeparator" w:id="1">
    <w:p w:rsidR="00C6740B" w:rsidRDefault="00C67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EF" w:rsidRPr="009C2E46" w:rsidRDefault="00E55CF1" w:rsidP="009C2E46">
    <w:pPr>
      <w:pStyle w:val="a5"/>
      <w:jc w:val="both"/>
      <w:rPr>
        <w:rFonts w:ascii="宋体" w:hAnsi="宋体"/>
      </w:rPr>
    </w:pPr>
    <w:r>
      <w:rPr>
        <w:rFonts w:ascii="宋体" w:hAnsi="宋体" w:hint="eastAsia"/>
      </w:rPr>
      <w:t>诚心诚信 服务至上</w:t>
    </w:r>
    <w:r w:rsidR="001608EF" w:rsidRPr="003364D7">
      <w:rPr>
        <w:rFonts w:ascii="宋体" w:hAnsi="宋体" w:hint="eastAsia"/>
      </w:rPr>
      <w:t xml:space="preserve">                     </w:t>
    </w:r>
    <w:r w:rsidR="001608EF">
      <w:rPr>
        <w:rFonts w:ascii="宋体" w:hAnsi="宋体" w:hint="eastAsia"/>
      </w:rPr>
      <w:t xml:space="preserve">          </w:t>
    </w:r>
    <w:r w:rsidR="001608EF" w:rsidRPr="003364D7">
      <w:rPr>
        <w:rFonts w:ascii="宋体" w:hAnsi="宋体" w:hint="eastAsia"/>
      </w:rPr>
      <w:t xml:space="preserve"> </w:t>
    </w:r>
    <w:r w:rsidR="001608EF">
      <w:rPr>
        <w:rFonts w:ascii="宋体" w:hAnsi="宋体" w:hint="eastAsia"/>
      </w:rPr>
      <w:t xml:space="preserve">           </w:t>
    </w:r>
    <w:r>
      <w:rPr>
        <w:rFonts w:ascii="宋体" w:hAnsi="宋体" w:hint="eastAsia"/>
      </w:rPr>
      <w:t xml:space="preserve">           </w:t>
    </w:r>
    <w:r>
      <w:rPr>
        <w:rFonts w:hint="eastAsia"/>
      </w:rPr>
      <w:t>ZC</w:t>
    </w:r>
    <w:r w:rsidR="001608EF">
      <w:rPr>
        <w:rFonts w:hint="eastAsia"/>
      </w:rPr>
      <w:t>-805CVT</w:t>
    </w:r>
    <w:r w:rsidR="001608EF">
      <w:rPr>
        <w:rFonts w:hint="eastAsia"/>
      </w:rPr>
      <w:t>电容式电压互感器现场测试仪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6C7"/>
    <w:multiLevelType w:val="hybridMultilevel"/>
    <w:tmpl w:val="B81C8956"/>
    <w:lvl w:ilvl="0" w:tplc="0409000F">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
    <w:nsid w:val="2C545D1D"/>
    <w:multiLevelType w:val="hybridMultilevel"/>
    <w:tmpl w:val="E2E0280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EE34886"/>
    <w:multiLevelType w:val="hybridMultilevel"/>
    <w:tmpl w:val="7F78AE2E"/>
    <w:lvl w:ilvl="0" w:tplc="0409000F">
      <w:start w:val="1"/>
      <w:numFmt w:val="decimal"/>
      <w:lvlText w:val="%1."/>
      <w:lvlJc w:val="left"/>
      <w:pPr>
        <w:ind w:left="420" w:hanging="420"/>
      </w:pPr>
    </w:lvl>
    <w:lvl w:ilvl="1" w:tplc="0409000F">
      <w:start w:val="1"/>
      <w:numFmt w:val="decimal"/>
      <w:lvlText w:val="%2."/>
      <w:lvlJc w:val="left"/>
      <w:pPr>
        <w:ind w:left="704"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426D3B"/>
    <w:multiLevelType w:val="hybridMultilevel"/>
    <w:tmpl w:val="7ECAB3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6291215F"/>
    <w:multiLevelType w:val="hybridMultilevel"/>
    <w:tmpl w:val="B7A824CC"/>
    <w:lvl w:ilvl="0" w:tplc="2EF25C72">
      <w:start w:val="1"/>
      <w:numFmt w:val="decimal"/>
      <w:lvlText w:val="(%1)."/>
      <w:lvlJc w:val="left"/>
      <w:pPr>
        <w:ind w:left="840" w:hanging="556"/>
      </w:pPr>
      <w:rPr>
        <w:rFonts w:hint="eastAsia"/>
      </w:rPr>
    </w:lvl>
    <w:lvl w:ilvl="1" w:tplc="F03E2658">
      <w:start w:val="1"/>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96C1C88"/>
    <w:multiLevelType w:val="hybridMultilevel"/>
    <w:tmpl w:val="FD1E2FD6"/>
    <w:lvl w:ilvl="0" w:tplc="A6721740">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4"/>
  </w:num>
  <w:num w:numId="3">
    <w:abstractNumId w:val="0"/>
  </w:num>
  <w:num w:numId="4">
    <w:abstractNumId w:val="2"/>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zh-CN" w:vendorID="64" w:dllVersion="131077" w:nlCheck="1" w:checkStyle="1"/>
  <w:activeWritingStyle w:appName="MSWord" w:lang="en-US" w:vendorID="64" w:dllVersion="131078" w:nlCheck="1" w:checkStyle="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red">
      <v:fill 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F4D"/>
    <w:rsid w:val="00005962"/>
    <w:rsid w:val="000222D6"/>
    <w:rsid w:val="00024DC3"/>
    <w:rsid w:val="0003259C"/>
    <w:rsid w:val="00032859"/>
    <w:rsid w:val="0004584D"/>
    <w:rsid w:val="00051837"/>
    <w:rsid w:val="00054B72"/>
    <w:rsid w:val="000552B9"/>
    <w:rsid w:val="0005588C"/>
    <w:rsid w:val="00073EA6"/>
    <w:rsid w:val="00077B76"/>
    <w:rsid w:val="00092035"/>
    <w:rsid w:val="00093E65"/>
    <w:rsid w:val="00094561"/>
    <w:rsid w:val="000A37E8"/>
    <w:rsid w:val="000A6FBA"/>
    <w:rsid w:val="000A7247"/>
    <w:rsid w:val="000B4BA0"/>
    <w:rsid w:val="000C0C97"/>
    <w:rsid w:val="000C11DD"/>
    <w:rsid w:val="000C344B"/>
    <w:rsid w:val="000C4068"/>
    <w:rsid w:val="000C7FE4"/>
    <w:rsid w:val="000D0CDF"/>
    <w:rsid w:val="000E0B4E"/>
    <w:rsid w:val="000E6207"/>
    <w:rsid w:val="000F15CD"/>
    <w:rsid w:val="001003D5"/>
    <w:rsid w:val="00100655"/>
    <w:rsid w:val="001015D1"/>
    <w:rsid w:val="00104560"/>
    <w:rsid w:val="0010656E"/>
    <w:rsid w:val="00107204"/>
    <w:rsid w:val="00110A3F"/>
    <w:rsid w:val="00115B3A"/>
    <w:rsid w:val="00123525"/>
    <w:rsid w:val="00123DEC"/>
    <w:rsid w:val="00125E2D"/>
    <w:rsid w:val="00126278"/>
    <w:rsid w:val="00135577"/>
    <w:rsid w:val="00136DA8"/>
    <w:rsid w:val="0014183A"/>
    <w:rsid w:val="00144644"/>
    <w:rsid w:val="001522FE"/>
    <w:rsid w:val="001608EF"/>
    <w:rsid w:val="00162E4E"/>
    <w:rsid w:val="00164F0D"/>
    <w:rsid w:val="0017116E"/>
    <w:rsid w:val="00171289"/>
    <w:rsid w:val="00174654"/>
    <w:rsid w:val="00174829"/>
    <w:rsid w:val="001770F4"/>
    <w:rsid w:val="001809D7"/>
    <w:rsid w:val="001878C9"/>
    <w:rsid w:val="00193F59"/>
    <w:rsid w:val="001A42B7"/>
    <w:rsid w:val="001A51AD"/>
    <w:rsid w:val="001A6581"/>
    <w:rsid w:val="001B74E8"/>
    <w:rsid w:val="001B7E62"/>
    <w:rsid w:val="001C588A"/>
    <w:rsid w:val="001D00EF"/>
    <w:rsid w:val="001D5B15"/>
    <w:rsid w:val="001E00F7"/>
    <w:rsid w:val="001F402A"/>
    <w:rsid w:val="001F461F"/>
    <w:rsid w:val="001F7EF9"/>
    <w:rsid w:val="0020584F"/>
    <w:rsid w:val="00206094"/>
    <w:rsid w:val="00210F77"/>
    <w:rsid w:val="002301A2"/>
    <w:rsid w:val="0023079E"/>
    <w:rsid w:val="002452D2"/>
    <w:rsid w:val="002472DB"/>
    <w:rsid w:val="00256130"/>
    <w:rsid w:val="00256B04"/>
    <w:rsid w:val="00264500"/>
    <w:rsid w:val="002645AB"/>
    <w:rsid w:val="0026498F"/>
    <w:rsid w:val="002656C4"/>
    <w:rsid w:val="00267409"/>
    <w:rsid w:val="0027019E"/>
    <w:rsid w:val="002711DA"/>
    <w:rsid w:val="00282CB1"/>
    <w:rsid w:val="002960C3"/>
    <w:rsid w:val="002A1757"/>
    <w:rsid w:val="002A47A9"/>
    <w:rsid w:val="002C399E"/>
    <w:rsid w:val="002C5657"/>
    <w:rsid w:val="002C6468"/>
    <w:rsid w:val="002C7145"/>
    <w:rsid w:val="002D1D24"/>
    <w:rsid w:val="002D2816"/>
    <w:rsid w:val="002E27A0"/>
    <w:rsid w:val="002E3308"/>
    <w:rsid w:val="002E5D34"/>
    <w:rsid w:val="002E652C"/>
    <w:rsid w:val="002E71CD"/>
    <w:rsid w:val="002F057E"/>
    <w:rsid w:val="002F420F"/>
    <w:rsid w:val="002F5180"/>
    <w:rsid w:val="002F68EC"/>
    <w:rsid w:val="003019DF"/>
    <w:rsid w:val="00301F38"/>
    <w:rsid w:val="00303904"/>
    <w:rsid w:val="003040BC"/>
    <w:rsid w:val="003139A0"/>
    <w:rsid w:val="00320547"/>
    <w:rsid w:val="003226D4"/>
    <w:rsid w:val="0032537F"/>
    <w:rsid w:val="00346595"/>
    <w:rsid w:val="003518EE"/>
    <w:rsid w:val="00351D85"/>
    <w:rsid w:val="0035256A"/>
    <w:rsid w:val="0035398D"/>
    <w:rsid w:val="00355A20"/>
    <w:rsid w:val="003567E5"/>
    <w:rsid w:val="003609BB"/>
    <w:rsid w:val="00361F65"/>
    <w:rsid w:val="00364F4E"/>
    <w:rsid w:val="00366DF9"/>
    <w:rsid w:val="003677DE"/>
    <w:rsid w:val="00370673"/>
    <w:rsid w:val="003814BA"/>
    <w:rsid w:val="0038181A"/>
    <w:rsid w:val="003843E9"/>
    <w:rsid w:val="00386023"/>
    <w:rsid w:val="00390A0F"/>
    <w:rsid w:val="00396035"/>
    <w:rsid w:val="003A7505"/>
    <w:rsid w:val="003B19E3"/>
    <w:rsid w:val="003C38E0"/>
    <w:rsid w:val="003C5715"/>
    <w:rsid w:val="003D0A3E"/>
    <w:rsid w:val="003D153A"/>
    <w:rsid w:val="003D504C"/>
    <w:rsid w:val="003D5AE2"/>
    <w:rsid w:val="003E0F72"/>
    <w:rsid w:val="003F0F3E"/>
    <w:rsid w:val="003F1AFE"/>
    <w:rsid w:val="003F2773"/>
    <w:rsid w:val="003F441F"/>
    <w:rsid w:val="00402AB4"/>
    <w:rsid w:val="00402B28"/>
    <w:rsid w:val="004053C0"/>
    <w:rsid w:val="00407010"/>
    <w:rsid w:val="004071E9"/>
    <w:rsid w:val="00430E76"/>
    <w:rsid w:val="004416AA"/>
    <w:rsid w:val="00453D2D"/>
    <w:rsid w:val="0045746E"/>
    <w:rsid w:val="00466084"/>
    <w:rsid w:val="0046697A"/>
    <w:rsid w:val="00470D8A"/>
    <w:rsid w:val="00471D14"/>
    <w:rsid w:val="004723CE"/>
    <w:rsid w:val="00475BAD"/>
    <w:rsid w:val="00484E81"/>
    <w:rsid w:val="004A471F"/>
    <w:rsid w:val="004B5CA1"/>
    <w:rsid w:val="004C64D0"/>
    <w:rsid w:val="004D605B"/>
    <w:rsid w:val="004E680A"/>
    <w:rsid w:val="004E6FA7"/>
    <w:rsid w:val="004F013C"/>
    <w:rsid w:val="004F7574"/>
    <w:rsid w:val="00505EB1"/>
    <w:rsid w:val="00520B92"/>
    <w:rsid w:val="00521CF4"/>
    <w:rsid w:val="005440FC"/>
    <w:rsid w:val="005527AB"/>
    <w:rsid w:val="00552BCA"/>
    <w:rsid w:val="00553044"/>
    <w:rsid w:val="00553428"/>
    <w:rsid w:val="005561D7"/>
    <w:rsid w:val="00561616"/>
    <w:rsid w:val="0056194E"/>
    <w:rsid w:val="005671AE"/>
    <w:rsid w:val="005700C7"/>
    <w:rsid w:val="00572A4F"/>
    <w:rsid w:val="005817DE"/>
    <w:rsid w:val="0058230F"/>
    <w:rsid w:val="00594478"/>
    <w:rsid w:val="00596A1A"/>
    <w:rsid w:val="005A1750"/>
    <w:rsid w:val="005A4B85"/>
    <w:rsid w:val="005B328B"/>
    <w:rsid w:val="005B4011"/>
    <w:rsid w:val="005B78E8"/>
    <w:rsid w:val="005C0B52"/>
    <w:rsid w:val="005C137F"/>
    <w:rsid w:val="005C483F"/>
    <w:rsid w:val="005C5E3D"/>
    <w:rsid w:val="005C7566"/>
    <w:rsid w:val="005D7979"/>
    <w:rsid w:val="005E0011"/>
    <w:rsid w:val="005E2CD8"/>
    <w:rsid w:val="005E7D9A"/>
    <w:rsid w:val="005F045F"/>
    <w:rsid w:val="005F3F56"/>
    <w:rsid w:val="005F7886"/>
    <w:rsid w:val="005F79BE"/>
    <w:rsid w:val="005F7BE3"/>
    <w:rsid w:val="00601CA7"/>
    <w:rsid w:val="00603E0E"/>
    <w:rsid w:val="00606F88"/>
    <w:rsid w:val="00610B31"/>
    <w:rsid w:val="00611FDC"/>
    <w:rsid w:val="00624A7F"/>
    <w:rsid w:val="0062520C"/>
    <w:rsid w:val="00632614"/>
    <w:rsid w:val="00635A2D"/>
    <w:rsid w:val="00637E2F"/>
    <w:rsid w:val="00641301"/>
    <w:rsid w:val="00641D85"/>
    <w:rsid w:val="0064582C"/>
    <w:rsid w:val="00655FD1"/>
    <w:rsid w:val="00660414"/>
    <w:rsid w:val="006636FD"/>
    <w:rsid w:val="0066488D"/>
    <w:rsid w:val="00665F48"/>
    <w:rsid w:val="00667979"/>
    <w:rsid w:val="006700A1"/>
    <w:rsid w:val="006712ED"/>
    <w:rsid w:val="006802B6"/>
    <w:rsid w:val="00682945"/>
    <w:rsid w:val="00686D90"/>
    <w:rsid w:val="006916CF"/>
    <w:rsid w:val="006A2ADC"/>
    <w:rsid w:val="006A36BE"/>
    <w:rsid w:val="006B0E78"/>
    <w:rsid w:val="006B1B85"/>
    <w:rsid w:val="006B3F79"/>
    <w:rsid w:val="006B466A"/>
    <w:rsid w:val="006C0847"/>
    <w:rsid w:val="006D0E3F"/>
    <w:rsid w:val="006D1890"/>
    <w:rsid w:val="006D192E"/>
    <w:rsid w:val="006D33B1"/>
    <w:rsid w:val="006D44E3"/>
    <w:rsid w:val="006E2AFD"/>
    <w:rsid w:val="006E5C66"/>
    <w:rsid w:val="006E65BC"/>
    <w:rsid w:val="007062B4"/>
    <w:rsid w:val="007116A1"/>
    <w:rsid w:val="0071181F"/>
    <w:rsid w:val="00716B56"/>
    <w:rsid w:val="00726809"/>
    <w:rsid w:val="00732E87"/>
    <w:rsid w:val="00752A94"/>
    <w:rsid w:val="00755935"/>
    <w:rsid w:val="00767C27"/>
    <w:rsid w:val="00784E6F"/>
    <w:rsid w:val="0079190D"/>
    <w:rsid w:val="007944C6"/>
    <w:rsid w:val="007A3999"/>
    <w:rsid w:val="007C053A"/>
    <w:rsid w:val="007D3969"/>
    <w:rsid w:val="007D515B"/>
    <w:rsid w:val="00800F72"/>
    <w:rsid w:val="00813729"/>
    <w:rsid w:val="00817935"/>
    <w:rsid w:val="0082453F"/>
    <w:rsid w:val="00827F4D"/>
    <w:rsid w:val="00831B8D"/>
    <w:rsid w:val="00834182"/>
    <w:rsid w:val="00841519"/>
    <w:rsid w:val="00846727"/>
    <w:rsid w:val="00847E3E"/>
    <w:rsid w:val="00860E80"/>
    <w:rsid w:val="00862C9B"/>
    <w:rsid w:val="008715C0"/>
    <w:rsid w:val="008738EF"/>
    <w:rsid w:val="00880E06"/>
    <w:rsid w:val="008811DC"/>
    <w:rsid w:val="00882AC8"/>
    <w:rsid w:val="008913FA"/>
    <w:rsid w:val="00895F0E"/>
    <w:rsid w:val="008A372E"/>
    <w:rsid w:val="008A731D"/>
    <w:rsid w:val="008B0823"/>
    <w:rsid w:val="008B23BE"/>
    <w:rsid w:val="008B2EBE"/>
    <w:rsid w:val="008B4A76"/>
    <w:rsid w:val="008B718D"/>
    <w:rsid w:val="008C63B3"/>
    <w:rsid w:val="008D234B"/>
    <w:rsid w:val="008D6792"/>
    <w:rsid w:val="008E4714"/>
    <w:rsid w:val="008E566C"/>
    <w:rsid w:val="008E6671"/>
    <w:rsid w:val="008E7C2D"/>
    <w:rsid w:val="008F124F"/>
    <w:rsid w:val="008F740C"/>
    <w:rsid w:val="009001E6"/>
    <w:rsid w:val="00905733"/>
    <w:rsid w:val="009059C5"/>
    <w:rsid w:val="009137DA"/>
    <w:rsid w:val="00920793"/>
    <w:rsid w:val="009243DE"/>
    <w:rsid w:val="0092514C"/>
    <w:rsid w:val="009306FA"/>
    <w:rsid w:val="00932DA9"/>
    <w:rsid w:val="009364DB"/>
    <w:rsid w:val="009373EC"/>
    <w:rsid w:val="009435F2"/>
    <w:rsid w:val="009542D7"/>
    <w:rsid w:val="00955382"/>
    <w:rsid w:val="00955A04"/>
    <w:rsid w:val="009576D7"/>
    <w:rsid w:val="00963762"/>
    <w:rsid w:val="00976BA1"/>
    <w:rsid w:val="009809BC"/>
    <w:rsid w:val="00980A08"/>
    <w:rsid w:val="00984905"/>
    <w:rsid w:val="00984FA4"/>
    <w:rsid w:val="009861BE"/>
    <w:rsid w:val="0099250B"/>
    <w:rsid w:val="009C12FE"/>
    <w:rsid w:val="009C2E46"/>
    <w:rsid w:val="009D3572"/>
    <w:rsid w:val="009D3A93"/>
    <w:rsid w:val="009E05CF"/>
    <w:rsid w:val="009E114A"/>
    <w:rsid w:val="009F71EE"/>
    <w:rsid w:val="00A00ED7"/>
    <w:rsid w:val="00A04D02"/>
    <w:rsid w:val="00A1317D"/>
    <w:rsid w:val="00A16787"/>
    <w:rsid w:val="00A2016C"/>
    <w:rsid w:val="00A20A65"/>
    <w:rsid w:val="00A226F5"/>
    <w:rsid w:val="00A4535F"/>
    <w:rsid w:val="00A45726"/>
    <w:rsid w:val="00A4597E"/>
    <w:rsid w:val="00A51C77"/>
    <w:rsid w:val="00A53DF7"/>
    <w:rsid w:val="00A56422"/>
    <w:rsid w:val="00A74452"/>
    <w:rsid w:val="00A7567D"/>
    <w:rsid w:val="00A80D51"/>
    <w:rsid w:val="00A82078"/>
    <w:rsid w:val="00A858BE"/>
    <w:rsid w:val="00A918D1"/>
    <w:rsid w:val="00A933D1"/>
    <w:rsid w:val="00A94ADB"/>
    <w:rsid w:val="00A962A7"/>
    <w:rsid w:val="00AA39D9"/>
    <w:rsid w:val="00AA3B15"/>
    <w:rsid w:val="00AA53A5"/>
    <w:rsid w:val="00AB1787"/>
    <w:rsid w:val="00AB6362"/>
    <w:rsid w:val="00AC0E5D"/>
    <w:rsid w:val="00AC3E9A"/>
    <w:rsid w:val="00AD2785"/>
    <w:rsid w:val="00AD2AD4"/>
    <w:rsid w:val="00AD6CB5"/>
    <w:rsid w:val="00AE3788"/>
    <w:rsid w:val="00AE3EAF"/>
    <w:rsid w:val="00B06BEC"/>
    <w:rsid w:val="00B07012"/>
    <w:rsid w:val="00B23E05"/>
    <w:rsid w:val="00B2792B"/>
    <w:rsid w:val="00B27DF8"/>
    <w:rsid w:val="00B30BAF"/>
    <w:rsid w:val="00B46EFD"/>
    <w:rsid w:val="00B60232"/>
    <w:rsid w:val="00B61309"/>
    <w:rsid w:val="00B6531E"/>
    <w:rsid w:val="00B679ED"/>
    <w:rsid w:val="00B7533A"/>
    <w:rsid w:val="00B80FF8"/>
    <w:rsid w:val="00B83BDB"/>
    <w:rsid w:val="00B85E23"/>
    <w:rsid w:val="00B866B9"/>
    <w:rsid w:val="00B87007"/>
    <w:rsid w:val="00B925BA"/>
    <w:rsid w:val="00B95960"/>
    <w:rsid w:val="00B96421"/>
    <w:rsid w:val="00B96F6A"/>
    <w:rsid w:val="00B970B8"/>
    <w:rsid w:val="00BA0AF8"/>
    <w:rsid w:val="00BA2A52"/>
    <w:rsid w:val="00BA3BFF"/>
    <w:rsid w:val="00BB3213"/>
    <w:rsid w:val="00BC081B"/>
    <w:rsid w:val="00BC7D7C"/>
    <w:rsid w:val="00BD664E"/>
    <w:rsid w:val="00BD6982"/>
    <w:rsid w:val="00BD7E29"/>
    <w:rsid w:val="00BE0274"/>
    <w:rsid w:val="00BE5CB2"/>
    <w:rsid w:val="00BF0174"/>
    <w:rsid w:val="00BF29B4"/>
    <w:rsid w:val="00BF3AA2"/>
    <w:rsid w:val="00C01BCC"/>
    <w:rsid w:val="00C04467"/>
    <w:rsid w:val="00C04A66"/>
    <w:rsid w:val="00C04F77"/>
    <w:rsid w:val="00C07B6B"/>
    <w:rsid w:val="00C07FCD"/>
    <w:rsid w:val="00C16E87"/>
    <w:rsid w:val="00C21B6C"/>
    <w:rsid w:val="00C26E3B"/>
    <w:rsid w:val="00C323E3"/>
    <w:rsid w:val="00C328EC"/>
    <w:rsid w:val="00C35540"/>
    <w:rsid w:val="00C445DD"/>
    <w:rsid w:val="00C44BB3"/>
    <w:rsid w:val="00C47881"/>
    <w:rsid w:val="00C47A59"/>
    <w:rsid w:val="00C51101"/>
    <w:rsid w:val="00C60C2A"/>
    <w:rsid w:val="00C65A7A"/>
    <w:rsid w:val="00C6740B"/>
    <w:rsid w:val="00C70654"/>
    <w:rsid w:val="00C71448"/>
    <w:rsid w:val="00C72BF7"/>
    <w:rsid w:val="00C73F43"/>
    <w:rsid w:val="00C84728"/>
    <w:rsid w:val="00C900EC"/>
    <w:rsid w:val="00CB1994"/>
    <w:rsid w:val="00CB5F27"/>
    <w:rsid w:val="00CC0DC2"/>
    <w:rsid w:val="00CC57DE"/>
    <w:rsid w:val="00CD2ADA"/>
    <w:rsid w:val="00CD6A70"/>
    <w:rsid w:val="00CE59CF"/>
    <w:rsid w:val="00CE665E"/>
    <w:rsid w:val="00CF3992"/>
    <w:rsid w:val="00CF4670"/>
    <w:rsid w:val="00D03636"/>
    <w:rsid w:val="00D04B10"/>
    <w:rsid w:val="00D152D6"/>
    <w:rsid w:val="00D218B4"/>
    <w:rsid w:val="00D26991"/>
    <w:rsid w:val="00D27518"/>
    <w:rsid w:val="00D27D16"/>
    <w:rsid w:val="00D31514"/>
    <w:rsid w:val="00D32020"/>
    <w:rsid w:val="00D32C75"/>
    <w:rsid w:val="00D6481A"/>
    <w:rsid w:val="00D66D79"/>
    <w:rsid w:val="00D670CD"/>
    <w:rsid w:val="00D74969"/>
    <w:rsid w:val="00D8438C"/>
    <w:rsid w:val="00D861EF"/>
    <w:rsid w:val="00D90543"/>
    <w:rsid w:val="00D94C61"/>
    <w:rsid w:val="00DA1E58"/>
    <w:rsid w:val="00DA48EE"/>
    <w:rsid w:val="00DB7324"/>
    <w:rsid w:val="00DC05FD"/>
    <w:rsid w:val="00DD13CF"/>
    <w:rsid w:val="00DD3BF3"/>
    <w:rsid w:val="00DD4EAE"/>
    <w:rsid w:val="00DD5048"/>
    <w:rsid w:val="00DD741E"/>
    <w:rsid w:val="00DE1CF9"/>
    <w:rsid w:val="00DF15EA"/>
    <w:rsid w:val="00DF4843"/>
    <w:rsid w:val="00E01F8E"/>
    <w:rsid w:val="00E033D6"/>
    <w:rsid w:val="00E0415B"/>
    <w:rsid w:val="00E10011"/>
    <w:rsid w:val="00E11C20"/>
    <w:rsid w:val="00E16CA8"/>
    <w:rsid w:val="00E2333A"/>
    <w:rsid w:val="00E23BF6"/>
    <w:rsid w:val="00E32235"/>
    <w:rsid w:val="00E3392C"/>
    <w:rsid w:val="00E34983"/>
    <w:rsid w:val="00E40F24"/>
    <w:rsid w:val="00E455AE"/>
    <w:rsid w:val="00E51B46"/>
    <w:rsid w:val="00E53893"/>
    <w:rsid w:val="00E53B40"/>
    <w:rsid w:val="00E545AD"/>
    <w:rsid w:val="00E55629"/>
    <w:rsid w:val="00E55CF1"/>
    <w:rsid w:val="00E61C48"/>
    <w:rsid w:val="00E6241A"/>
    <w:rsid w:val="00E71A03"/>
    <w:rsid w:val="00E74FC1"/>
    <w:rsid w:val="00E7503F"/>
    <w:rsid w:val="00E75F6D"/>
    <w:rsid w:val="00E90E7C"/>
    <w:rsid w:val="00E95FF7"/>
    <w:rsid w:val="00E9754A"/>
    <w:rsid w:val="00EA07E2"/>
    <w:rsid w:val="00EA3A0E"/>
    <w:rsid w:val="00EA3BD3"/>
    <w:rsid w:val="00EA6873"/>
    <w:rsid w:val="00EC1459"/>
    <w:rsid w:val="00EC2DFA"/>
    <w:rsid w:val="00EC5398"/>
    <w:rsid w:val="00ED45E0"/>
    <w:rsid w:val="00ED694D"/>
    <w:rsid w:val="00ED6D35"/>
    <w:rsid w:val="00EE0057"/>
    <w:rsid w:val="00EE1259"/>
    <w:rsid w:val="00EE5228"/>
    <w:rsid w:val="00EF022F"/>
    <w:rsid w:val="00EF20C6"/>
    <w:rsid w:val="00EF563C"/>
    <w:rsid w:val="00EF719A"/>
    <w:rsid w:val="00F00C0D"/>
    <w:rsid w:val="00F052DE"/>
    <w:rsid w:val="00F05347"/>
    <w:rsid w:val="00F10B50"/>
    <w:rsid w:val="00F10FF1"/>
    <w:rsid w:val="00F150A4"/>
    <w:rsid w:val="00F16775"/>
    <w:rsid w:val="00F24CAE"/>
    <w:rsid w:val="00F30AA1"/>
    <w:rsid w:val="00F3272C"/>
    <w:rsid w:val="00F32E57"/>
    <w:rsid w:val="00F36913"/>
    <w:rsid w:val="00F4050D"/>
    <w:rsid w:val="00F44BAF"/>
    <w:rsid w:val="00F531A2"/>
    <w:rsid w:val="00F54349"/>
    <w:rsid w:val="00F571D1"/>
    <w:rsid w:val="00F5754B"/>
    <w:rsid w:val="00F62D6D"/>
    <w:rsid w:val="00F6705E"/>
    <w:rsid w:val="00F71ACA"/>
    <w:rsid w:val="00F727EA"/>
    <w:rsid w:val="00F753D6"/>
    <w:rsid w:val="00F8680F"/>
    <w:rsid w:val="00F86C38"/>
    <w:rsid w:val="00F9297C"/>
    <w:rsid w:val="00F94331"/>
    <w:rsid w:val="00F94BC2"/>
    <w:rsid w:val="00FA11D7"/>
    <w:rsid w:val="00FA6001"/>
    <w:rsid w:val="00FA6CAE"/>
    <w:rsid w:val="00FA7009"/>
    <w:rsid w:val="00FB4C1E"/>
    <w:rsid w:val="00FB6C5B"/>
    <w:rsid w:val="00FC2A2F"/>
    <w:rsid w:val="00FD6318"/>
    <w:rsid w:val="00FE56F1"/>
    <w:rsid w:val="00FE59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90" fillcolor="red">
      <v:fill color="red"/>
    </o:shapedefaults>
    <o:shapelayout v:ext="edit">
      <o:idmap v:ext="edit" data="1"/>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671"/>
    <w:pPr>
      <w:widowControl w:val="0"/>
      <w:jc w:val="both"/>
    </w:pPr>
    <w:rPr>
      <w:kern w:val="2"/>
      <w:sz w:val="21"/>
      <w:szCs w:val="24"/>
    </w:rPr>
  </w:style>
  <w:style w:type="paragraph" w:styleId="1">
    <w:name w:val="heading 1"/>
    <w:basedOn w:val="a"/>
    <w:next w:val="a"/>
    <w:link w:val="1Char"/>
    <w:qFormat/>
    <w:rsid w:val="009C2E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F057E"/>
    <w:pPr>
      <w:shd w:val="clear" w:color="auto" w:fill="000080"/>
    </w:pPr>
  </w:style>
  <w:style w:type="paragraph" w:customStyle="1" w:styleId="ParaCharCharCharCharCharCharChar">
    <w:name w:val="默认段落字体 Para Char Char Char Char Char Char Char"/>
    <w:basedOn w:val="a"/>
    <w:rsid w:val="00E23BF6"/>
    <w:pPr>
      <w:adjustRightInd w:val="0"/>
      <w:spacing w:line="360" w:lineRule="auto"/>
    </w:pPr>
    <w:rPr>
      <w:rFonts w:ascii="Tahoma" w:hAnsi="Tahoma"/>
      <w:kern w:val="0"/>
      <w:sz w:val="24"/>
      <w:szCs w:val="20"/>
    </w:rPr>
  </w:style>
  <w:style w:type="paragraph" w:styleId="10">
    <w:name w:val="toc 1"/>
    <w:basedOn w:val="a"/>
    <w:next w:val="a"/>
    <w:autoRedefine/>
    <w:uiPriority w:val="39"/>
    <w:rsid w:val="003609BB"/>
    <w:pPr>
      <w:tabs>
        <w:tab w:val="right" w:leader="dot" w:pos="9736"/>
      </w:tabs>
      <w:spacing w:line="360" w:lineRule="auto"/>
    </w:pPr>
  </w:style>
  <w:style w:type="paragraph" w:styleId="2">
    <w:name w:val="toc 2"/>
    <w:basedOn w:val="a"/>
    <w:next w:val="a"/>
    <w:autoRedefine/>
    <w:uiPriority w:val="39"/>
    <w:rsid w:val="00123525"/>
    <w:pPr>
      <w:tabs>
        <w:tab w:val="left" w:pos="1470"/>
        <w:tab w:val="right" w:leader="dot" w:pos="8302"/>
      </w:tabs>
      <w:ind w:leftChars="200" w:left="420"/>
    </w:pPr>
  </w:style>
  <w:style w:type="character" w:styleId="a4">
    <w:name w:val="Hyperlink"/>
    <w:basedOn w:val="a0"/>
    <w:uiPriority w:val="99"/>
    <w:rsid w:val="00402AB4"/>
    <w:rPr>
      <w:color w:val="0000FF"/>
      <w:u w:val="single"/>
    </w:rPr>
  </w:style>
  <w:style w:type="paragraph" w:styleId="3">
    <w:name w:val="Body Text Indent 3"/>
    <w:basedOn w:val="a"/>
    <w:rsid w:val="0035256A"/>
    <w:pPr>
      <w:ind w:left="420" w:firstLine="420"/>
    </w:pPr>
    <w:rPr>
      <w:rFonts w:ascii="宋体" w:hAnsi="宋体"/>
      <w:snapToGrid w:val="0"/>
      <w:kern w:val="10"/>
      <w:sz w:val="24"/>
    </w:rPr>
  </w:style>
  <w:style w:type="paragraph" w:styleId="a5">
    <w:name w:val="header"/>
    <w:basedOn w:val="a"/>
    <w:rsid w:val="00A933D1"/>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A933D1"/>
    <w:pPr>
      <w:tabs>
        <w:tab w:val="center" w:pos="4153"/>
        <w:tab w:val="right" w:pos="8306"/>
      </w:tabs>
      <w:snapToGrid w:val="0"/>
      <w:jc w:val="left"/>
    </w:pPr>
    <w:rPr>
      <w:sz w:val="18"/>
      <w:szCs w:val="18"/>
    </w:rPr>
  </w:style>
  <w:style w:type="paragraph" w:styleId="a7">
    <w:name w:val="Normal Indent"/>
    <w:basedOn w:val="a"/>
    <w:rsid w:val="002711DA"/>
    <w:pPr>
      <w:ind w:firstLine="420"/>
    </w:pPr>
    <w:rPr>
      <w:sz w:val="28"/>
      <w:szCs w:val="20"/>
    </w:rPr>
  </w:style>
  <w:style w:type="paragraph" w:styleId="a8">
    <w:name w:val="Body Text Indent"/>
    <w:basedOn w:val="a"/>
    <w:link w:val="Char0"/>
    <w:rsid w:val="00682945"/>
    <w:pPr>
      <w:spacing w:after="120"/>
      <w:ind w:leftChars="200" w:left="420"/>
    </w:pPr>
  </w:style>
  <w:style w:type="character" w:customStyle="1" w:styleId="Char0">
    <w:name w:val="正文文本缩进 Char"/>
    <w:basedOn w:val="a0"/>
    <w:link w:val="a8"/>
    <w:rsid w:val="00682945"/>
    <w:rPr>
      <w:kern w:val="2"/>
      <w:sz w:val="21"/>
      <w:szCs w:val="24"/>
    </w:rPr>
  </w:style>
  <w:style w:type="paragraph" w:styleId="a9">
    <w:name w:val="Body Text"/>
    <w:basedOn w:val="a"/>
    <w:link w:val="Char1"/>
    <w:rsid w:val="00682945"/>
    <w:pPr>
      <w:spacing w:after="120"/>
    </w:pPr>
  </w:style>
  <w:style w:type="character" w:customStyle="1" w:styleId="Char1">
    <w:name w:val="正文文本 Char"/>
    <w:basedOn w:val="a0"/>
    <w:link w:val="a9"/>
    <w:rsid w:val="00682945"/>
    <w:rPr>
      <w:kern w:val="2"/>
      <w:sz w:val="21"/>
      <w:szCs w:val="24"/>
    </w:rPr>
  </w:style>
  <w:style w:type="character" w:styleId="aa">
    <w:name w:val="annotation reference"/>
    <w:basedOn w:val="a0"/>
    <w:semiHidden/>
    <w:rsid w:val="003B19E3"/>
    <w:rPr>
      <w:sz w:val="21"/>
      <w:szCs w:val="21"/>
    </w:rPr>
  </w:style>
  <w:style w:type="paragraph" w:styleId="ab">
    <w:name w:val="annotation text"/>
    <w:basedOn w:val="a"/>
    <w:semiHidden/>
    <w:rsid w:val="003B19E3"/>
    <w:pPr>
      <w:jc w:val="left"/>
    </w:pPr>
  </w:style>
  <w:style w:type="paragraph" w:styleId="ac">
    <w:name w:val="annotation subject"/>
    <w:basedOn w:val="ab"/>
    <w:next w:val="ab"/>
    <w:semiHidden/>
    <w:rsid w:val="003B19E3"/>
    <w:rPr>
      <w:b/>
      <w:bCs/>
    </w:rPr>
  </w:style>
  <w:style w:type="paragraph" w:styleId="ad">
    <w:name w:val="Balloon Text"/>
    <w:basedOn w:val="a"/>
    <w:semiHidden/>
    <w:rsid w:val="003B19E3"/>
    <w:rPr>
      <w:sz w:val="18"/>
      <w:szCs w:val="18"/>
    </w:rPr>
  </w:style>
  <w:style w:type="character" w:styleId="ae">
    <w:name w:val="page number"/>
    <w:basedOn w:val="a0"/>
    <w:rsid w:val="00E95FF7"/>
  </w:style>
  <w:style w:type="character" w:customStyle="1" w:styleId="Char">
    <w:name w:val="页脚 Char"/>
    <w:basedOn w:val="a0"/>
    <w:link w:val="a6"/>
    <w:uiPriority w:val="99"/>
    <w:rsid w:val="009C2E46"/>
    <w:rPr>
      <w:kern w:val="2"/>
      <w:sz w:val="18"/>
      <w:szCs w:val="18"/>
    </w:rPr>
  </w:style>
  <w:style w:type="character" w:customStyle="1" w:styleId="1Char">
    <w:name w:val="标题 1 Char"/>
    <w:basedOn w:val="a0"/>
    <w:link w:val="1"/>
    <w:rsid w:val="009C2E46"/>
    <w:rPr>
      <w:b/>
      <w:bCs/>
      <w:kern w:val="44"/>
      <w:sz w:val="44"/>
      <w:szCs w:val="44"/>
    </w:rPr>
  </w:style>
  <w:style w:type="paragraph" w:styleId="af">
    <w:name w:val="Subtitle"/>
    <w:basedOn w:val="a"/>
    <w:next w:val="a"/>
    <w:link w:val="Char2"/>
    <w:qFormat/>
    <w:rsid w:val="009C2E46"/>
    <w:pPr>
      <w:spacing w:before="240" w:after="60" w:line="312" w:lineRule="auto"/>
      <w:jc w:val="left"/>
      <w:outlineLvl w:val="1"/>
    </w:pPr>
    <w:rPr>
      <w:rFonts w:ascii="Cambria" w:hAnsi="Cambria"/>
      <w:b/>
      <w:bCs/>
      <w:kern w:val="28"/>
      <w:sz w:val="32"/>
      <w:szCs w:val="32"/>
    </w:rPr>
  </w:style>
  <w:style w:type="character" w:customStyle="1" w:styleId="Char2">
    <w:name w:val="副标题 Char"/>
    <w:basedOn w:val="a0"/>
    <w:link w:val="af"/>
    <w:rsid w:val="009C2E46"/>
    <w:rPr>
      <w:rFonts w:ascii="Cambria" w:hAnsi="Cambria" w:cs="Times New Roman"/>
      <w:b/>
      <w:bCs/>
      <w:kern w:val="28"/>
      <w:sz w:val="32"/>
      <w:szCs w:val="32"/>
    </w:rPr>
  </w:style>
  <w:style w:type="paragraph" w:styleId="TOC">
    <w:name w:val="TOC Heading"/>
    <w:basedOn w:val="1"/>
    <w:next w:val="a"/>
    <w:uiPriority w:val="39"/>
    <w:semiHidden/>
    <w:unhideWhenUsed/>
    <w:qFormat/>
    <w:rsid w:val="001608EF"/>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282077719">
      <w:bodyDiv w:val="1"/>
      <w:marLeft w:val="0"/>
      <w:marRight w:val="0"/>
      <w:marTop w:val="0"/>
      <w:marBottom w:val="0"/>
      <w:divBdr>
        <w:top w:val="none" w:sz="0" w:space="0" w:color="auto"/>
        <w:left w:val="none" w:sz="0" w:space="0" w:color="auto"/>
        <w:bottom w:val="none" w:sz="0" w:space="0" w:color="auto"/>
        <w:right w:val="none" w:sz="0" w:space="0" w:color="auto"/>
      </w:divBdr>
      <w:divsChild>
        <w:div w:id="1914850323">
          <w:marLeft w:val="0"/>
          <w:marRight w:val="0"/>
          <w:marTop w:val="0"/>
          <w:marBottom w:val="0"/>
          <w:divBdr>
            <w:top w:val="none" w:sz="0" w:space="0" w:color="auto"/>
            <w:left w:val="none" w:sz="0" w:space="0" w:color="auto"/>
            <w:bottom w:val="none" w:sz="0" w:space="0" w:color="auto"/>
            <w:right w:val="none" w:sz="0" w:space="0" w:color="auto"/>
          </w:divBdr>
        </w:div>
      </w:divsChild>
    </w:div>
    <w:div w:id="372729866">
      <w:bodyDiv w:val="1"/>
      <w:marLeft w:val="0"/>
      <w:marRight w:val="0"/>
      <w:marTop w:val="0"/>
      <w:marBottom w:val="0"/>
      <w:divBdr>
        <w:top w:val="none" w:sz="0" w:space="0" w:color="auto"/>
        <w:left w:val="none" w:sz="0" w:space="0" w:color="auto"/>
        <w:bottom w:val="none" w:sz="0" w:space="0" w:color="auto"/>
        <w:right w:val="none" w:sz="0" w:space="0" w:color="auto"/>
      </w:divBdr>
      <w:divsChild>
        <w:div w:id="1945796217">
          <w:marLeft w:val="0"/>
          <w:marRight w:val="0"/>
          <w:marTop w:val="0"/>
          <w:marBottom w:val="0"/>
          <w:divBdr>
            <w:top w:val="none" w:sz="0" w:space="0" w:color="auto"/>
            <w:left w:val="none" w:sz="0" w:space="0" w:color="auto"/>
            <w:bottom w:val="none" w:sz="0" w:space="0" w:color="auto"/>
            <w:right w:val="none" w:sz="0" w:space="0" w:color="auto"/>
          </w:divBdr>
        </w:div>
      </w:divsChild>
    </w:div>
    <w:div w:id="1394743187">
      <w:bodyDiv w:val="1"/>
      <w:marLeft w:val="0"/>
      <w:marRight w:val="0"/>
      <w:marTop w:val="0"/>
      <w:marBottom w:val="0"/>
      <w:divBdr>
        <w:top w:val="none" w:sz="0" w:space="0" w:color="auto"/>
        <w:left w:val="none" w:sz="0" w:space="0" w:color="auto"/>
        <w:bottom w:val="none" w:sz="0" w:space="0" w:color="auto"/>
        <w:right w:val="none" w:sz="0" w:space="0" w:color="auto"/>
      </w:divBdr>
      <w:divsChild>
        <w:div w:id="2122647908">
          <w:marLeft w:val="0"/>
          <w:marRight w:val="0"/>
          <w:marTop w:val="0"/>
          <w:marBottom w:val="0"/>
          <w:divBdr>
            <w:top w:val="none" w:sz="0" w:space="0" w:color="auto"/>
            <w:left w:val="none" w:sz="0" w:space="0" w:color="auto"/>
            <w:bottom w:val="none" w:sz="0" w:space="0" w:color="auto"/>
            <w:right w:val="none" w:sz="0" w:space="0" w:color="auto"/>
          </w:divBdr>
        </w:div>
      </w:divsChild>
    </w:div>
    <w:div w:id="1678843085">
      <w:bodyDiv w:val="1"/>
      <w:marLeft w:val="0"/>
      <w:marRight w:val="0"/>
      <w:marTop w:val="0"/>
      <w:marBottom w:val="0"/>
      <w:divBdr>
        <w:top w:val="none" w:sz="0" w:space="0" w:color="auto"/>
        <w:left w:val="none" w:sz="0" w:space="0" w:color="auto"/>
        <w:bottom w:val="none" w:sz="0" w:space="0" w:color="auto"/>
        <w:right w:val="none" w:sz="0" w:space="0" w:color="auto"/>
      </w:divBdr>
      <w:divsChild>
        <w:div w:id="102466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oleObject" Target="embeddings/oleObject21.bin"/><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image" Target="../../../AppData/Roaming/Tencent/Users/260492714/QQ/WinTemp/RichOle/EKQPC_%5dPD%7b~RM%255MS~~I7UF.jpg" TargetMode="External"/><Relationship Id="rId42" Type="http://schemas.openxmlformats.org/officeDocument/2006/relationships/oleObject" Target="embeddings/oleObject24.bin"/><Relationship Id="rId47" Type="http://schemas.openxmlformats.org/officeDocument/2006/relationships/image" Target="media/image13.jpeg"/><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image" Target="media/image5.jpeg"/><Relationship Id="rId38" Type="http://schemas.openxmlformats.org/officeDocument/2006/relationships/image" Target="media/image8.png"/><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3.png"/><Relationship Id="rId29" Type="http://schemas.openxmlformats.org/officeDocument/2006/relationships/oleObject" Target="embeddings/oleObject17.bin"/><Relationship Id="rId41"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image" Target="../../../AppData/Roaming/Tencent/Users/260492714/QQ/WinTemp/RichOle/FGO~%5d%5dE_N)R99%60P$ZXQ6K7T.jpg" TargetMode="External"/><Relationship Id="rId40" Type="http://schemas.openxmlformats.org/officeDocument/2006/relationships/oleObject" Target="embeddings/oleObject22.bin"/><Relationship Id="rId45"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image" Target="media/image7.jpeg"/><Relationship Id="rId49"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19.bin"/><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image" Target="media/image6.png"/><Relationship Id="rId43" Type="http://schemas.openxmlformats.org/officeDocument/2006/relationships/image" Target="media/image9.png"/><Relationship Id="rId48" Type="http://schemas.openxmlformats.org/officeDocument/2006/relationships/image" Target="media/image14.jpeg"/><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949</Words>
  <Characters>5413</Characters>
  <Application>Microsoft Office Word</Application>
  <DocSecurity>0</DocSecurity>
  <Lines>45</Lines>
  <Paragraphs>12</Paragraphs>
  <ScaleCrop>false</ScaleCrop>
  <Company>Microsoft</Company>
  <LinksUpToDate>false</LinksUpToDate>
  <CharactersWithSpaces>6350</CharactersWithSpaces>
  <SharedDoc>false</SharedDoc>
  <HLinks>
    <vt:vector size="102" baseType="variant">
      <vt:variant>
        <vt:i4>1638456</vt:i4>
      </vt:variant>
      <vt:variant>
        <vt:i4>98</vt:i4>
      </vt:variant>
      <vt:variant>
        <vt:i4>0</vt:i4>
      </vt:variant>
      <vt:variant>
        <vt:i4>5</vt:i4>
      </vt:variant>
      <vt:variant>
        <vt:lpwstr/>
      </vt:variant>
      <vt:variant>
        <vt:lpwstr>_Toc393793133</vt:lpwstr>
      </vt:variant>
      <vt:variant>
        <vt:i4>1638456</vt:i4>
      </vt:variant>
      <vt:variant>
        <vt:i4>92</vt:i4>
      </vt:variant>
      <vt:variant>
        <vt:i4>0</vt:i4>
      </vt:variant>
      <vt:variant>
        <vt:i4>5</vt:i4>
      </vt:variant>
      <vt:variant>
        <vt:lpwstr/>
      </vt:variant>
      <vt:variant>
        <vt:lpwstr>_Toc393793132</vt:lpwstr>
      </vt:variant>
      <vt:variant>
        <vt:i4>1638456</vt:i4>
      </vt:variant>
      <vt:variant>
        <vt:i4>86</vt:i4>
      </vt:variant>
      <vt:variant>
        <vt:i4>0</vt:i4>
      </vt:variant>
      <vt:variant>
        <vt:i4>5</vt:i4>
      </vt:variant>
      <vt:variant>
        <vt:lpwstr/>
      </vt:variant>
      <vt:variant>
        <vt:lpwstr>_Toc393793131</vt:lpwstr>
      </vt:variant>
      <vt:variant>
        <vt:i4>1638456</vt:i4>
      </vt:variant>
      <vt:variant>
        <vt:i4>80</vt:i4>
      </vt:variant>
      <vt:variant>
        <vt:i4>0</vt:i4>
      </vt:variant>
      <vt:variant>
        <vt:i4>5</vt:i4>
      </vt:variant>
      <vt:variant>
        <vt:lpwstr/>
      </vt:variant>
      <vt:variant>
        <vt:lpwstr>_Toc393793130</vt:lpwstr>
      </vt:variant>
      <vt:variant>
        <vt:i4>1572920</vt:i4>
      </vt:variant>
      <vt:variant>
        <vt:i4>74</vt:i4>
      </vt:variant>
      <vt:variant>
        <vt:i4>0</vt:i4>
      </vt:variant>
      <vt:variant>
        <vt:i4>5</vt:i4>
      </vt:variant>
      <vt:variant>
        <vt:lpwstr/>
      </vt:variant>
      <vt:variant>
        <vt:lpwstr>_Toc393793129</vt:lpwstr>
      </vt:variant>
      <vt:variant>
        <vt:i4>1572920</vt:i4>
      </vt:variant>
      <vt:variant>
        <vt:i4>68</vt:i4>
      </vt:variant>
      <vt:variant>
        <vt:i4>0</vt:i4>
      </vt:variant>
      <vt:variant>
        <vt:i4>5</vt:i4>
      </vt:variant>
      <vt:variant>
        <vt:lpwstr/>
      </vt:variant>
      <vt:variant>
        <vt:lpwstr>_Toc393793128</vt:lpwstr>
      </vt:variant>
      <vt:variant>
        <vt:i4>1572920</vt:i4>
      </vt:variant>
      <vt:variant>
        <vt:i4>62</vt:i4>
      </vt:variant>
      <vt:variant>
        <vt:i4>0</vt:i4>
      </vt:variant>
      <vt:variant>
        <vt:i4>5</vt:i4>
      </vt:variant>
      <vt:variant>
        <vt:lpwstr/>
      </vt:variant>
      <vt:variant>
        <vt:lpwstr>_Toc393793127</vt:lpwstr>
      </vt:variant>
      <vt:variant>
        <vt:i4>1572920</vt:i4>
      </vt:variant>
      <vt:variant>
        <vt:i4>56</vt:i4>
      </vt:variant>
      <vt:variant>
        <vt:i4>0</vt:i4>
      </vt:variant>
      <vt:variant>
        <vt:i4>5</vt:i4>
      </vt:variant>
      <vt:variant>
        <vt:lpwstr/>
      </vt:variant>
      <vt:variant>
        <vt:lpwstr>_Toc393793126</vt:lpwstr>
      </vt:variant>
      <vt:variant>
        <vt:i4>1572920</vt:i4>
      </vt:variant>
      <vt:variant>
        <vt:i4>50</vt:i4>
      </vt:variant>
      <vt:variant>
        <vt:i4>0</vt:i4>
      </vt:variant>
      <vt:variant>
        <vt:i4>5</vt:i4>
      </vt:variant>
      <vt:variant>
        <vt:lpwstr/>
      </vt:variant>
      <vt:variant>
        <vt:lpwstr>_Toc393793125</vt:lpwstr>
      </vt:variant>
      <vt:variant>
        <vt:i4>1572920</vt:i4>
      </vt:variant>
      <vt:variant>
        <vt:i4>44</vt:i4>
      </vt:variant>
      <vt:variant>
        <vt:i4>0</vt:i4>
      </vt:variant>
      <vt:variant>
        <vt:i4>5</vt:i4>
      </vt:variant>
      <vt:variant>
        <vt:lpwstr/>
      </vt:variant>
      <vt:variant>
        <vt:lpwstr>_Toc393793124</vt:lpwstr>
      </vt:variant>
      <vt:variant>
        <vt:i4>1572920</vt:i4>
      </vt:variant>
      <vt:variant>
        <vt:i4>38</vt:i4>
      </vt:variant>
      <vt:variant>
        <vt:i4>0</vt:i4>
      </vt:variant>
      <vt:variant>
        <vt:i4>5</vt:i4>
      </vt:variant>
      <vt:variant>
        <vt:lpwstr/>
      </vt:variant>
      <vt:variant>
        <vt:lpwstr>_Toc393793123</vt:lpwstr>
      </vt:variant>
      <vt:variant>
        <vt:i4>1572920</vt:i4>
      </vt:variant>
      <vt:variant>
        <vt:i4>32</vt:i4>
      </vt:variant>
      <vt:variant>
        <vt:i4>0</vt:i4>
      </vt:variant>
      <vt:variant>
        <vt:i4>5</vt:i4>
      </vt:variant>
      <vt:variant>
        <vt:lpwstr/>
      </vt:variant>
      <vt:variant>
        <vt:lpwstr>_Toc393793122</vt:lpwstr>
      </vt:variant>
      <vt:variant>
        <vt:i4>1572920</vt:i4>
      </vt:variant>
      <vt:variant>
        <vt:i4>26</vt:i4>
      </vt:variant>
      <vt:variant>
        <vt:i4>0</vt:i4>
      </vt:variant>
      <vt:variant>
        <vt:i4>5</vt:i4>
      </vt:variant>
      <vt:variant>
        <vt:lpwstr/>
      </vt:variant>
      <vt:variant>
        <vt:lpwstr>_Toc393793121</vt:lpwstr>
      </vt:variant>
      <vt:variant>
        <vt:i4>1572920</vt:i4>
      </vt:variant>
      <vt:variant>
        <vt:i4>20</vt:i4>
      </vt:variant>
      <vt:variant>
        <vt:i4>0</vt:i4>
      </vt:variant>
      <vt:variant>
        <vt:i4>5</vt:i4>
      </vt:variant>
      <vt:variant>
        <vt:lpwstr/>
      </vt:variant>
      <vt:variant>
        <vt:lpwstr>_Toc393793120</vt:lpwstr>
      </vt:variant>
      <vt:variant>
        <vt:i4>1769528</vt:i4>
      </vt:variant>
      <vt:variant>
        <vt:i4>14</vt:i4>
      </vt:variant>
      <vt:variant>
        <vt:i4>0</vt:i4>
      </vt:variant>
      <vt:variant>
        <vt:i4>5</vt:i4>
      </vt:variant>
      <vt:variant>
        <vt:lpwstr/>
      </vt:variant>
      <vt:variant>
        <vt:lpwstr>_Toc393793119</vt:lpwstr>
      </vt:variant>
      <vt:variant>
        <vt:i4>1769528</vt:i4>
      </vt:variant>
      <vt:variant>
        <vt:i4>8</vt:i4>
      </vt:variant>
      <vt:variant>
        <vt:i4>0</vt:i4>
      </vt:variant>
      <vt:variant>
        <vt:i4>5</vt:i4>
      </vt:variant>
      <vt:variant>
        <vt:lpwstr/>
      </vt:variant>
      <vt:variant>
        <vt:lpwstr>_Toc393793118</vt:lpwstr>
      </vt:variant>
      <vt:variant>
        <vt:i4>1769528</vt:i4>
      </vt:variant>
      <vt:variant>
        <vt:i4>2</vt:i4>
      </vt:variant>
      <vt:variant>
        <vt:i4>0</vt:i4>
      </vt:variant>
      <vt:variant>
        <vt:i4>5</vt:i4>
      </vt:variant>
      <vt:variant>
        <vt:lpwstr/>
      </vt:variant>
      <vt:variant>
        <vt:lpwstr>_Toc393793117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武汉国高电气有限公司</dc:title>
  <dc:subject/>
  <dc:creator>武汉国高电气有限公司</dc:creator>
  <cp:keywords/>
  <dc:description/>
  <cp:lastModifiedBy>guoao</cp:lastModifiedBy>
  <cp:revision>7</cp:revision>
  <cp:lastPrinted>2019-02-26T03:42:00Z</cp:lastPrinted>
  <dcterms:created xsi:type="dcterms:W3CDTF">2015-04-01T06:36:00Z</dcterms:created>
  <dcterms:modified xsi:type="dcterms:W3CDTF">2019-02-26T03:43:00Z</dcterms:modified>
</cp:coreProperties>
</file>